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351EC" w14:textId="77777777" w:rsidR="004055E0" w:rsidRPr="0052242E" w:rsidRDefault="004055E0" w:rsidP="004055E0">
      <w:pPr>
        <w:pStyle w:val="Heading2"/>
        <w:numPr>
          <w:ilvl w:val="0"/>
          <w:numId w:val="0"/>
        </w:numPr>
        <w:spacing w:after="120"/>
        <w:ind w:firstLine="567"/>
        <w:jc w:val="center"/>
        <w:rPr>
          <w:sz w:val="20"/>
          <w:lang w:val="fr-FR"/>
        </w:rPr>
      </w:pPr>
      <w:r w:rsidRPr="0052242E">
        <w:rPr>
          <w:sz w:val="20"/>
          <w:lang w:val="fr-FR"/>
        </w:rPr>
        <w:t>FICHIE DE DISCIPLINE</w:t>
      </w:r>
    </w:p>
    <w:p w14:paraId="792AB820" w14:textId="77777777" w:rsidR="00D97E1C" w:rsidRPr="008E5238" w:rsidRDefault="00D97E1C" w:rsidP="007513F8">
      <w:pPr>
        <w:pStyle w:val="BodyText2"/>
        <w:rPr>
          <w:b/>
          <w:sz w:val="20"/>
          <w:lang w:val="fr-FR"/>
        </w:rPr>
      </w:pPr>
    </w:p>
    <w:p w14:paraId="76E6AB51" w14:textId="77777777" w:rsidR="004055E0" w:rsidRPr="0052242E" w:rsidRDefault="004055E0" w:rsidP="004055E0">
      <w:pPr>
        <w:pStyle w:val="BodyText2"/>
        <w:rPr>
          <w:b/>
          <w:sz w:val="20"/>
          <w:lang w:val="fr-FR"/>
        </w:rPr>
      </w:pPr>
      <w:r w:rsidRPr="0052242E">
        <w:rPr>
          <w:b/>
          <w:sz w:val="20"/>
          <w:lang w:val="fr-FR"/>
        </w:rPr>
        <w:t>1. Données du programme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4055E0" w:rsidRPr="00242438" w14:paraId="4B7135C5" w14:textId="77777777" w:rsidTr="00A01F40">
        <w:trPr>
          <w:trHeight w:val="481"/>
        </w:trPr>
        <w:tc>
          <w:tcPr>
            <w:tcW w:w="3402" w:type="dxa"/>
          </w:tcPr>
          <w:p w14:paraId="0A4740D5" w14:textId="77777777" w:rsidR="004055E0" w:rsidRPr="0052242E" w:rsidRDefault="004055E0" w:rsidP="00A01F40">
            <w:pPr>
              <w:pStyle w:val="Heading1"/>
              <w:numPr>
                <w:ilvl w:val="0"/>
                <w:numId w:val="0"/>
              </w:numPr>
              <w:ind w:left="34"/>
              <w:rPr>
                <w:b w:val="0"/>
                <w:sz w:val="20"/>
                <w:lang w:val="fr-FR"/>
              </w:rPr>
            </w:pPr>
            <w:r w:rsidRPr="0052242E">
              <w:rPr>
                <w:b w:val="0"/>
                <w:sz w:val="20"/>
                <w:lang w:val="fr-FR"/>
              </w:rPr>
              <w:t xml:space="preserve">1.1 Établissement d'enseignement </w:t>
            </w:r>
          </w:p>
          <w:p w14:paraId="6A8EEF56" w14:textId="77777777" w:rsidR="004055E0" w:rsidRPr="0052242E" w:rsidRDefault="004055E0" w:rsidP="00A01F40">
            <w:pPr>
              <w:pStyle w:val="Heading1"/>
              <w:numPr>
                <w:ilvl w:val="0"/>
                <w:numId w:val="0"/>
              </w:numPr>
              <w:ind w:left="34"/>
              <w:rPr>
                <w:b w:val="0"/>
                <w:sz w:val="20"/>
                <w:lang w:val="fr-FR"/>
              </w:rPr>
            </w:pPr>
            <w:proofErr w:type="gramStart"/>
            <w:r w:rsidRPr="0052242E">
              <w:rPr>
                <w:b w:val="0"/>
                <w:sz w:val="20"/>
                <w:lang w:val="fr-FR"/>
              </w:rPr>
              <w:t>supérieur</w:t>
            </w:r>
            <w:proofErr w:type="gramEnd"/>
          </w:p>
        </w:tc>
        <w:tc>
          <w:tcPr>
            <w:tcW w:w="6804" w:type="dxa"/>
            <w:shd w:val="clear" w:color="auto" w:fill="C00000"/>
          </w:tcPr>
          <w:p w14:paraId="0880ACC8" w14:textId="77777777" w:rsidR="004055E0" w:rsidRPr="0052242E" w:rsidRDefault="004055E0" w:rsidP="00A01F40">
            <w:pPr>
              <w:pStyle w:val="Heading1"/>
              <w:numPr>
                <w:ilvl w:val="0"/>
                <w:numId w:val="0"/>
              </w:numPr>
              <w:ind w:left="176"/>
              <w:jc w:val="left"/>
              <w:rPr>
                <w:rFonts w:ascii="Arial" w:hAnsi="Arial" w:cs="Arial"/>
                <w:sz w:val="20"/>
                <w:lang w:val="fr-FR"/>
              </w:rPr>
            </w:pPr>
            <w:r w:rsidRPr="0052242E">
              <w:rPr>
                <w:rFonts w:ascii="Arial" w:hAnsi="Arial" w:cs="Arial"/>
                <w:sz w:val="20"/>
                <w:lang w:val="fr-FR"/>
              </w:rPr>
              <w:t>UNIVERSITÉ DE MÉDECINE ET PHARMACIE "VICTOR BABEŞ" TIMIŞOARA</w:t>
            </w:r>
          </w:p>
        </w:tc>
      </w:tr>
      <w:tr w:rsidR="004055E0" w:rsidRPr="0052242E" w14:paraId="3B04992B" w14:textId="77777777" w:rsidTr="00A01F40">
        <w:trPr>
          <w:trHeight w:val="243"/>
        </w:trPr>
        <w:tc>
          <w:tcPr>
            <w:tcW w:w="3402" w:type="dxa"/>
          </w:tcPr>
          <w:p w14:paraId="51289A7C" w14:textId="77777777" w:rsidR="004055E0" w:rsidRPr="0052242E" w:rsidRDefault="004055E0" w:rsidP="00A01F40">
            <w:pPr>
              <w:pStyle w:val="Heading5"/>
              <w:spacing w:before="0" w:line="240" w:lineRule="auto"/>
              <w:ind w:left="34"/>
              <w:rPr>
                <w:b w:val="0"/>
                <w:sz w:val="20"/>
                <w:lang w:val="fr-FR"/>
              </w:rPr>
            </w:pPr>
            <w:r w:rsidRPr="0052242E">
              <w:rPr>
                <w:b w:val="0"/>
                <w:sz w:val="20"/>
                <w:lang w:val="fr-FR"/>
              </w:rPr>
              <w:t xml:space="preserve">1.2 </w:t>
            </w:r>
            <w:r>
              <w:rPr>
                <w:b w:val="0"/>
                <w:sz w:val="20"/>
                <w:lang w:val="fr-FR"/>
              </w:rPr>
              <w:t>F</w:t>
            </w:r>
            <w:r w:rsidRPr="0052242E">
              <w:rPr>
                <w:b w:val="0"/>
                <w:sz w:val="20"/>
                <w:lang w:val="fr-FR"/>
              </w:rPr>
              <w:t>aculté</w:t>
            </w:r>
          </w:p>
        </w:tc>
        <w:tc>
          <w:tcPr>
            <w:tcW w:w="6804" w:type="dxa"/>
            <w:shd w:val="clear" w:color="auto" w:fill="C00000"/>
          </w:tcPr>
          <w:p w14:paraId="1DBB71AC" w14:textId="77777777" w:rsidR="004055E0" w:rsidRPr="0052242E" w:rsidRDefault="004055E0" w:rsidP="00A01F40">
            <w:pPr>
              <w:pStyle w:val="Heading1"/>
              <w:numPr>
                <w:ilvl w:val="0"/>
                <w:numId w:val="0"/>
              </w:numPr>
              <w:ind w:left="176"/>
              <w:jc w:val="left"/>
              <w:rPr>
                <w:rFonts w:ascii="Arial" w:hAnsi="Arial" w:cs="Arial"/>
                <w:sz w:val="20"/>
                <w:lang w:val="fr-FR"/>
              </w:rPr>
            </w:pPr>
            <w:r w:rsidRPr="0052242E">
              <w:rPr>
                <w:rFonts w:ascii="Arial" w:hAnsi="Arial" w:cs="Arial"/>
                <w:sz w:val="20"/>
                <w:lang w:val="fr-FR"/>
              </w:rPr>
              <w:t>FACULTÉ DE MÉDECINE</w:t>
            </w:r>
          </w:p>
        </w:tc>
      </w:tr>
      <w:tr w:rsidR="004055E0" w:rsidRPr="0052242E" w14:paraId="6CE62FAD" w14:textId="77777777" w:rsidTr="00A01F40">
        <w:tc>
          <w:tcPr>
            <w:tcW w:w="3402" w:type="dxa"/>
          </w:tcPr>
          <w:p w14:paraId="3A74DD9D" w14:textId="77777777" w:rsidR="004055E0" w:rsidRPr="0052242E" w:rsidRDefault="004055E0" w:rsidP="00A01F40">
            <w:pPr>
              <w:pStyle w:val="Heading1"/>
              <w:numPr>
                <w:ilvl w:val="0"/>
                <w:numId w:val="0"/>
              </w:numPr>
              <w:ind w:left="34"/>
              <w:rPr>
                <w:b w:val="0"/>
                <w:sz w:val="20"/>
                <w:lang w:val="fr-FR"/>
              </w:rPr>
            </w:pPr>
            <w:r w:rsidRPr="0052242E">
              <w:rPr>
                <w:b w:val="0"/>
                <w:sz w:val="20"/>
                <w:lang w:val="fr-FR"/>
              </w:rPr>
              <w:t xml:space="preserve">1.3 </w:t>
            </w:r>
            <w:r>
              <w:rPr>
                <w:b w:val="0"/>
                <w:sz w:val="20"/>
                <w:lang w:val="fr-FR"/>
              </w:rPr>
              <w:t>D</w:t>
            </w:r>
            <w:r w:rsidRPr="0052242E">
              <w:rPr>
                <w:b w:val="0"/>
                <w:sz w:val="20"/>
                <w:lang w:val="fr-FR"/>
              </w:rPr>
              <w:t>épartement</w:t>
            </w:r>
          </w:p>
        </w:tc>
        <w:tc>
          <w:tcPr>
            <w:tcW w:w="6804" w:type="dxa"/>
          </w:tcPr>
          <w:p w14:paraId="3066A574" w14:textId="77777777" w:rsidR="004055E0" w:rsidRPr="0052242E" w:rsidRDefault="00CC2C7F" w:rsidP="00A01F40">
            <w:pPr>
              <w:pStyle w:val="Heading1"/>
              <w:numPr>
                <w:ilvl w:val="0"/>
                <w:numId w:val="0"/>
              </w:numPr>
              <w:ind w:left="176"/>
              <w:jc w:val="left"/>
              <w:rPr>
                <w:b w:val="0"/>
                <w:sz w:val="20"/>
                <w:lang w:val="fr-FR"/>
              </w:rPr>
            </w:pPr>
            <w:r>
              <w:rPr>
                <w:b w:val="0"/>
                <w:sz w:val="20"/>
                <w:lang w:val="ro-RO"/>
              </w:rPr>
              <w:t>V (MÉDECINE INTERNE IV)</w:t>
            </w:r>
          </w:p>
        </w:tc>
      </w:tr>
      <w:tr w:rsidR="004055E0" w:rsidRPr="0052242E" w14:paraId="17723B8C" w14:textId="77777777" w:rsidTr="00A01F40">
        <w:tc>
          <w:tcPr>
            <w:tcW w:w="3402" w:type="dxa"/>
          </w:tcPr>
          <w:p w14:paraId="55BFE633" w14:textId="77777777" w:rsidR="004055E0" w:rsidRPr="0052242E" w:rsidRDefault="004055E0" w:rsidP="00A01F40">
            <w:pPr>
              <w:ind w:left="34"/>
              <w:rPr>
                <w:lang w:val="fr-FR"/>
              </w:rPr>
            </w:pPr>
            <w:r w:rsidRPr="0052242E">
              <w:rPr>
                <w:lang w:val="fr-FR"/>
              </w:rPr>
              <w:t>1.4</w:t>
            </w:r>
            <w:r w:rsidRPr="0052242E">
              <w:rPr>
                <w:b/>
                <w:lang w:val="fr-FR"/>
              </w:rPr>
              <w:t xml:space="preserve"> </w:t>
            </w:r>
            <w:r w:rsidRPr="0052242E">
              <w:rPr>
                <w:lang w:val="fr-FR"/>
              </w:rPr>
              <w:t>Domaine d'étude</w:t>
            </w:r>
          </w:p>
        </w:tc>
        <w:tc>
          <w:tcPr>
            <w:tcW w:w="6804" w:type="dxa"/>
          </w:tcPr>
          <w:p w14:paraId="3DEF112A" w14:textId="77777777" w:rsidR="004055E0" w:rsidRPr="0052242E" w:rsidRDefault="004055E0" w:rsidP="00A01F40">
            <w:pPr>
              <w:pStyle w:val="Heading1"/>
              <w:numPr>
                <w:ilvl w:val="0"/>
                <w:numId w:val="0"/>
              </w:numPr>
              <w:ind w:left="176"/>
              <w:jc w:val="left"/>
              <w:rPr>
                <w:b w:val="0"/>
                <w:sz w:val="20"/>
                <w:lang w:val="fr-FR"/>
              </w:rPr>
            </w:pPr>
            <w:r>
              <w:rPr>
                <w:b w:val="0"/>
                <w:sz w:val="20"/>
                <w:lang w:val="fr-FR"/>
              </w:rPr>
              <w:t>L</w:t>
            </w:r>
            <w:r w:rsidRPr="0052242E">
              <w:rPr>
                <w:b w:val="0"/>
                <w:sz w:val="20"/>
                <w:lang w:val="fr-FR"/>
              </w:rPr>
              <w:t>icence</w:t>
            </w:r>
          </w:p>
        </w:tc>
      </w:tr>
      <w:tr w:rsidR="004055E0" w:rsidRPr="0052242E" w14:paraId="116D110F" w14:textId="77777777" w:rsidTr="00A01F40">
        <w:tc>
          <w:tcPr>
            <w:tcW w:w="3402" w:type="dxa"/>
          </w:tcPr>
          <w:p w14:paraId="146321AF" w14:textId="77777777" w:rsidR="004055E0" w:rsidRPr="0052242E" w:rsidRDefault="004055E0" w:rsidP="00A01F40">
            <w:pPr>
              <w:ind w:left="34"/>
              <w:rPr>
                <w:vertAlign w:val="superscript"/>
                <w:lang w:val="fr-FR"/>
              </w:rPr>
            </w:pPr>
            <w:r w:rsidRPr="0052242E">
              <w:rPr>
                <w:lang w:val="fr-FR"/>
              </w:rPr>
              <w:t>1.5</w:t>
            </w:r>
            <w:r w:rsidRPr="0052242E">
              <w:rPr>
                <w:b/>
                <w:lang w:val="fr-FR"/>
              </w:rPr>
              <w:t xml:space="preserve"> </w:t>
            </w:r>
            <w:r w:rsidRPr="0052242E">
              <w:rPr>
                <w:lang w:val="fr-FR"/>
              </w:rPr>
              <w:t>Cycle d'étude</w:t>
            </w:r>
          </w:p>
        </w:tc>
        <w:tc>
          <w:tcPr>
            <w:tcW w:w="6804" w:type="dxa"/>
          </w:tcPr>
          <w:p w14:paraId="3A0FF66A" w14:textId="77777777" w:rsidR="004055E0" w:rsidRPr="0052242E" w:rsidRDefault="004055E0" w:rsidP="00A01F40">
            <w:pPr>
              <w:pStyle w:val="Heading1"/>
              <w:numPr>
                <w:ilvl w:val="0"/>
                <w:numId w:val="0"/>
              </w:numPr>
              <w:ind w:left="176"/>
              <w:jc w:val="left"/>
              <w:rPr>
                <w:b w:val="0"/>
                <w:sz w:val="20"/>
                <w:lang w:val="fr-FR"/>
              </w:rPr>
            </w:pPr>
            <w:r>
              <w:rPr>
                <w:b w:val="0"/>
                <w:sz w:val="20"/>
                <w:lang w:val="fr-FR"/>
              </w:rPr>
              <w:t>L</w:t>
            </w:r>
            <w:r w:rsidRPr="0052242E">
              <w:rPr>
                <w:b w:val="0"/>
                <w:sz w:val="20"/>
                <w:lang w:val="fr-FR"/>
              </w:rPr>
              <w:t>icence</w:t>
            </w:r>
          </w:p>
        </w:tc>
      </w:tr>
      <w:tr w:rsidR="004055E0" w:rsidRPr="0052242E" w14:paraId="34486E32" w14:textId="77777777" w:rsidTr="00A01F40">
        <w:trPr>
          <w:trHeight w:val="106"/>
        </w:trPr>
        <w:tc>
          <w:tcPr>
            <w:tcW w:w="3402" w:type="dxa"/>
          </w:tcPr>
          <w:p w14:paraId="20342A0B" w14:textId="77777777" w:rsidR="004055E0" w:rsidRPr="0052242E" w:rsidRDefault="004055E0" w:rsidP="00A01F40">
            <w:pPr>
              <w:pStyle w:val="Heading2"/>
              <w:numPr>
                <w:ilvl w:val="0"/>
                <w:numId w:val="0"/>
              </w:numPr>
              <w:ind w:left="34"/>
              <w:rPr>
                <w:b w:val="0"/>
                <w:sz w:val="20"/>
                <w:lang w:val="fr-FR"/>
              </w:rPr>
            </w:pPr>
            <w:r w:rsidRPr="0052242E">
              <w:rPr>
                <w:b w:val="0"/>
                <w:sz w:val="20"/>
                <w:lang w:val="fr-FR"/>
              </w:rPr>
              <w:t>1.6 Programme d'études / Qualification</w:t>
            </w:r>
          </w:p>
        </w:tc>
        <w:tc>
          <w:tcPr>
            <w:tcW w:w="6804" w:type="dxa"/>
            <w:shd w:val="clear" w:color="auto" w:fill="C00000"/>
          </w:tcPr>
          <w:p w14:paraId="0C3DA750" w14:textId="77777777" w:rsidR="004055E0" w:rsidRPr="0052242E" w:rsidRDefault="00CC2C7F" w:rsidP="00A01F40">
            <w:pPr>
              <w:pStyle w:val="Heading1"/>
              <w:numPr>
                <w:ilvl w:val="0"/>
                <w:numId w:val="0"/>
              </w:numPr>
              <w:ind w:left="176"/>
              <w:jc w:val="left"/>
              <w:rPr>
                <w:rFonts w:ascii="Arial" w:hAnsi="Arial" w:cs="Arial"/>
                <w:b w:val="0"/>
                <w:sz w:val="20"/>
                <w:lang w:val="fr-FR"/>
              </w:rPr>
            </w:pPr>
            <w:r>
              <w:rPr>
                <w:rFonts w:ascii="Arial" w:hAnsi="Arial" w:cs="Arial"/>
                <w:b w:val="0"/>
                <w:sz w:val="20"/>
                <w:lang w:val="fr-FR"/>
              </w:rPr>
              <w:t xml:space="preserve">Dentaire </w:t>
            </w:r>
            <w:r w:rsidR="004055E0" w:rsidRPr="0052242E">
              <w:rPr>
                <w:rFonts w:ascii="Arial" w:hAnsi="Arial" w:cs="Arial"/>
                <w:b w:val="0"/>
                <w:sz w:val="20"/>
                <w:lang w:val="fr-FR"/>
              </w:rPr>
              <w:t>Médecine française</w:t>
            </w:r>
          </w:p>
        </w:tc>
      </w:tr>
    </w:tbl>
    <w:p w14:paraId="59B84E9A" w14:textId="77777777" w:rsidR="00617D44" w:rsidRPr="008E5238" w:rsidRDefault="00617D44" w:rsidP="00617D44">
      <w:pPr>
        <w:rPr>
          <w:b/>
          <w:lang w:val="fr-FR"/>
        </w:rPr>
      </w:pPr>
    </w:p>
    <w:p w14:paraId="0EAC4D01" w14:textId="77777777" w:rsidR="00617D44" w:rsidRPr="008E5238" w:rsidRDefault="00617D44" w:rsidP="00617D44">
      <w:pPr>
        <w:rPr>
          <w:lang w:val="fr-FR"/>
        </w:rPr>
      </w:pPr>
      <w:r w:rsidRPr="008E5238">
        <w:rPr>
          <w:b/>
          <w:lang w:val="fr-FR"/>
        </w:rPr>
        <w:t xml:space="preserve">2. </w:t>
      </w:r>
      <w:r w:rsidR="004055E0" w:rsidRPr="0052242E">
        <w:rPr>
          <w:b/>
          <w:lang w:val="fr-FR"/>
        </w:rPr>
        <w:t>Données disciplinaires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142"/>
        <w:gridCol w:w="1275"/>
        <w:gridCol w:w="426"/>
        <w:gridCol w:w="567"/>
        <w:gridCol w:w="851"/>
        <w:gridCol w:w="992"/>
        <w:gridCol w:w="1275"/>
        <w:gridCol w:w="1558"/>
        <w:gridCol w:w="852"/>
      </w:tblGrid>
      <w:tr w:rsidR="004055E0" w:rsidRPr="008E5238" w14:paraId="14D51F79" w14:textId="77777777" w:rsidTr="00AE64FD">
        <w:tc>
          <w:tcPr>
            <w:tcW w:w="2410" w:type="dxa"/>
            <w:gridSpan w:val="3"/>
          </w:tcPr>
          <w:p w14:paraId="0312D7CA" w14:textId="77777777" w:rsidR="004055E0" w:rsidRPr="008E5238" w:rsidRDefault="004055E0" w:rsidP="00AE64FD">
            <w:pPr>
              <w:rPr>
                <w:lang w:val="fr-FR"/>
              </w:rPr>
            </w:pPr>
            <w:r w:rsidRPr="0052242E">
              <w:rPr>
                <w:lang w:val="fr-FR"/>
              </w:rPr>
              <w:t xml:space="preserve"> 2.1. Nom de la discipline</w:t>
            </w:r>
          </w:p>
        </w:tc>
        <w:tc>
          <w:tcPr>
            <w:tcW w:w="7796" w:type="dxa"/>
            <w:gridSpan w:val="8"/>
          </w:tcPr>
          <w:p w14:paraId="04ED0B3F" w14:textId="77777777" w:rsidR="004055E0" w:rsidRPr="008E5238" w:rsidRDefault="004055E0" w:rsidP="00AE64FD">
            <w:pPr>
              <w:rPr>
                <w:b/>
                <w:lang w:val="fr-FR"/>
              </w:rPr>
            </w:pPr>
            <w:r>
              <w:rPr>
                <w:b/>
                <w:lang w:val="fr-FR"/>
              </w:rPr>
              <w:t>Microbiologie-</w:t>
            </w:r>
            <w:r w:rsidRPr="0052242E">
              <w:rPr>
                <w:b/>
                <w:lang w:val="fr-FR"/>
              </w:rPr>
              <w:t>Virologie</w:t>
            </w:r>
          </w:p>
        </w:tc>
      </w:tr>
      <w:tr w:rsidR="00CC2C7F" w:rsidRPr="008E5238" w14:paraId="48C6D517" w14:textId="77777777" w:rsidTr="00AE64FD">
        <w:tc>
          <w:tcPr>
            <w:tcW w:w="4678" w:type="dxa"/>
            <w:gridSpan w:val="6"/>
          </w:tcPr>
          <w:p w14:paraId="4F25162D" w14:textId="77777777" w:rsidR="00CC2C7F" w:rsidRPr="008E5238" w:rsidRDefault="00CC2C7F" w:rsidP="00AE64FD">
            <w:pPr>
              <w:ind w:left="34"/>
              <w:rPr>
                <w:lang w:val="fr-FR"/>
              </w:rPr>
            </w:pPr>
            <w:r w:rsidRPr="0052242E">
              <w:rPr>
                <w:lang w:val="fr-FR"/>
              </w:rPr>
              <w:t>2.2 Responsable des activités de cours:</w:t>
            </w:r>
          </w:p>
        </w:tc>
        <w:tc>
          <w:tcPr>
            <w:tcW w:w="5528" w:type="dxa"/>
            <w:gridSpan w:val="5"/>
          </w:tcPr>
          <w:p w14:paraId="5CD093E6" w14:textId="77777777" w:rsidR="00CC2C7F" w:rsidRPr="00531A6B" w:rsidRDefault="00CC2C7F" w:rsidP="00C30977">
            <w:pPr>
              <w:rPr>
                <w:lang w:val="ro-RO"/>
              </w:rPr>
            </w:pPr>
            <w:r>
              <w:rPr>
                <w:lang w:val="ro-RO"/>
              </w:rPr>
              <w:t>Prof dr I Romoșan Ioan</w:t>
            </w:r>
          </w:p>
        </w:tc>
      </w:tr>
      <w:tr w:rsidR="00CC2C7F" w:rsidRPr="008E5238" w14:paraId="2888BB3C" w14:textId="77777777" w:rsidTr="00AE64FD">
        <w:tc>
          <w:tcPr>
            <w:tcW w:w="4678" w:type="dxa"/>
            <w:gridSpan w:val="6"/>
          </w:tcPr>
          <w:p w14:paraId="0EE9BAD6" w14:textId="77777777" w:rsidR="00CC2C7F" w:rsidRPr="008E5238" w:rsidRDefault="00CC2C7F" w:rsidP="00AE64FD">
            <w:pPr>
              <w:ind w:left="34"/>
              <w:rPr>
                <w:lang w:val="fr-FR"/>
              </w:rPr>
            </w:pPr>
            <w:r w:rsidRPr="0052242E">
              <w:rPr>
                <w:lang w:val="fr-FR"/>
              </w:rPr>
              <w:t>2.3 Responsable des activités de laboratoire</w:t>
            </w:r>
          </w:p>
        </w:tc>
        <w:tc>
          <w:tcPr>
            <w:tcW w:w="5528" w:type="dxa"/>
            <w:gridSpan w:val="5"/>
          </w:tcPr>
          <w:p w14:paraId="37B1514D" w14:textId="77777777" w:rsidR="00CC2C7F" w:rsidRPr="00531A6B" w:rsidRDefault="00CC2C7F" w:rsidP="00C30977">
            <w:pPr>
              <w:rPr>
                <w:lang w:val="ro-RO"/>
              </w:rPr>
            </w:pPr>
            <w:r>
              <w:rPr>
                <w:lang w:val="ro-RO"/>
              </w:rPr>
              <w:t>Asist. Univ. Dr. Bagiu Iulia</w:t>
            </w:r>
          </w:p>
        </w:tc>
      </w:tr>
      <w:tr w:rsidR="00CC2C7F" w:rsidRPr="008E5238" w14:paraId="6CB23E61" w14:textId="77777777" w:rsidTr="00CC2C7F">
        <w:trPr>
          <w:trHeight w:val="345"/>
        </w:trPr>
        <w:tc>
          <w:tcPr>
            <w:tcW w:w="1701" w:type="dxa"/>
            <w:vMerge w:val="restart"/>
          </w:tcPr>
          <w:p w14:paraId="2083B27C" w14:textId="77777777" w:rsidR="00CC2C7F" w:rsidRPr="008E5238" w:rsidRDefault="00CC2C7F" w:rsidP="00AE64FD">
            <w:pPr>
              <w:ind w:left="34"/>
              <w:rPr>
                <w:lang w:val="fr-FR"/>
              </w:rPr>
            </w:pPr>
            <w:r w:rsidRPr="008E5238">
              <w:rPr>
                <w:lang w:val="fr-FR"/>
              </w:rPr>
              <w:t xml:space="preserve">2.4 </w:t>
            </w:r>
            <w:r w:rsidRPr="0052242E">
              <w:rPr>
                <w:lang w:val="fr-FR"/>
              </w:rPr>
              <w:t>Année d'étude</w:t>
            </w:r>
          </w:p>
        </w:tc>
        <w:tc>
          <w:tcPr>
            <w:tcW w:w="567" w:type="dxa"/>
            <w:vMerge w:val="restart"/>
          </w:tcPr>
          <w:p w14:paraId="7762EFAC" w14:textId="77777777" w:rsidR="00CC2C7F" w:rsidRPr="008E5238" w:rsidRDefault="00CC2C7F" w:rsidP="00AE64FD">
            <w:pPr>
              <w:rPr>
                <w:b/>
                <w:lang w:val="fr-FR"/>
              </w:rPr>
            </w:pPr>
            <w:r>
              <w:rPr>
                <w:b/>
                <w:lang w:val="fr-FR"/>
              </w:rPr>
              <w:t>V</w:t>
            </w:r>
            <w:r w:rsidRPr="008E5238">
              <w:rPr>
                <w:b/>
                <w:lang w:val="fr-FR"/>
              </w:rPr>
              <w:t>I</w:t>
            </w:r>
          </w:p>
        </w:tc>
        <w:tc>
          <w:tcPr>
            <w:tcW w:w="1417" w:type="dxa"/>
            <w:gridSpan w:val="2"/>
            <w:vMerge w:val="restart"/>
          </w:tcPr>
          <w:p w14:paraId="29919545" w14:textId="77777777" w:rsidR="00CC2C7F" w:rsidRPr="008E5238" w:rsidRDefault="00CC2C7F" w:rsidP="00AE64FD">
            <w:pPr>
              <w:rPr>
                <w:lang w:val="fr-FR"/>
              </w:rPr>
            </w:pPr>
            <w:r w:rsidRPr="008E5238">
              <w:rPr>
                <w:lang w:val="fr-FR"/>
              </w:rPr>
              <w:t>2.5 Semestr</w:t>
            </w:r>
            <w:r>
              <w:rPr>
                <w:lang w:val="fr-FR"/>
              </w:rPr>
              <w:t>e</w:t>
            </w:r>
          </w:p>
        </w:tc>
        <w:tc>
          <w:tcPr>
            <w:tcW w:w="426" w:type="dxa"/>
            <w:vMerge w:val="restart"/>
          </w:tcPr>
          <w:p w14:paraId="51182E3D" w14:textId="77777777" w:rsidR="00CC2C7F" w:rsidRPr="008E5238" w:rsidRDefault="00CC2C7F" w:rsidP="00AE64FD">
            <w:pPr>
              <w:rPr>
                <w:b/>
                <w:lang w:val="fr-FR"/>
              </w:rPr>
            </w:pPr>
            <w:r w:rsidRPr="008E5238">
              <w:rPr>
                <w:b/>
                <w:lang w:val="fr-FR"/>
              </w:rPr>
              <w:t>II</w:t>
            </w:r>
          </w:p>
        </w:tc>
        <w:tc>
          <w:tcPr>
            <w:tcW w:w="1418" w:type="dxa"/>
            <w:gridSpan w:val="2"/>
            <w:vMerge w:val="restart"/>
          </w:tcPr>
          <w:p w14:paraId="27B2C084" w14:textId="77777777" w:rsidR="00CC2C7F" w:rsidRPr="008E5238" w:rsidRDefault="00CC2C7F" w:rsidP="00AE64FD">
            <w:pPr>
              <w:rPr>
                <w:lang w:val="fr-FR"/>
              </w:rPr>
            </w:pPr>
            <w:r w:rsidRPr="0052242E">
              <w:rPr>
                <w:lang w:val="fr-FR"/>
              </w:rPr>
              <w:t>2.6 Type d'évaluation</w:t>
            </w:r>
          </w:p>
        </w:tc>
        <w:tc>
          <w:tcPr>
            <w:tcW w:w="992" w:type="dxa"/>
            <w:vMerge w:val="restart"/>
          </w:tcPr>
          <w:p w14:paraId="0F904014" w14:textId="77777777" w:rsidR="00CC2C7F" w:rsidRPr="008E5238" w:rsidRDefault="00CC2C7F" w:rsidP="00AE64FD">
            <w:pPr>
              <w:rPr>
                <w:b/>
                <w:lang w:val="fr-FR"/>
              </w:rPr>
            </w:pPr>
            <w:r w:rsidRPr="008E5238">
              <w:rPr>
                <w:b/>
                <w:lang w:val="fr-FR"/>
              </w:rPr>
              <w:t xml:space="preserve"> Examen</w:t>
            </w:r>
          </w:p>
        </w:tc>
        <w:tc>
          <w:tcPr>
            <w:tcW w:w="1275" w:type="dxa"/>
            <w:vMerge w:val="restart"/>
          </w:tcPr>
          <w:p w14:paraId="2BF6F49E" w14:textId="77777777" w:rsidR="00CC2C7F" w:rsidRPr="008E5238" w:rsidRDefault="00CC2C7F" w:rsidP="00AE64FD">
            <w:pPr>
              <w:rPr>
                <w:vertAlign w:val="superscript"/>
                <w:lang w:val="fr-FR"/>
              </w:rPr>
            </w:pPr>
            <w:r w:rsidRPr="0052242E">
              <w:rPr>
                <w:lang w:val="fr-FR"/>
              </w:rPr>
              <w:t>2.7 Le régime de discipline</w:t>
            </w:r>
          </w:p>
        </w:tc>
        <w:tc>
          <w:tcPr>
            <w:tcW w:w="1558" w:type="dxa"/>
          </w:tcPr>
          <w:p w14:paraId="3C131176" w14:textId="77777777" w:rsidR="00CC2C7F" w:rsidRPr="008E5238" w:rsidRDefault="00CC2C7F" w:rsidP="00AE64FD">
            <w:pPr>
              <w:rPr>
                <w:vertAlign w:val="superscript"/>
                <w:lang w:val="fr-FR"/>
              </w:rPr>
            </w:pPr>
            <w:r>
              <w:rPr>
                <w:lang w:val="fr-FR"/>
              </w:rPr>
              <w:t>C</w:t>
            </w:r>
            <w:r w:rsidRPr="0052242E">
              <w:rPr>
                <w:lang w:val="fr-FR"/>
              </w:rPr>
              <w:t>onten</w:t>
            </w:r>
            <w:r>
              <w:rPr>
                <w:lang w:val="fr-FR"/>
              </w:rPr>
              <w:t>u</w:t>
            </w:r>
          </w:p>
        </w:tc>
        <w:tc>
          <w:tcPr>
            <w:tcW w:w="852" w:type="dxa"/>
          </w:tcPr>
          <w:p w14:paraId="4291C152" w14:textId="77777777" w:rsidR="00CC2C7F" w:rsidRPr="008E5238" w:rsidRDefault="00CC2C7F" w:rsidP="00AE64FD">
            <w:pPr>
              <w:jc w:val="center"/>
              <w:rPr>
                <w:b/>
                <w:lang w:val="fr-FR"/>
              </w:rPr>
            </w:pPr>
            <w:r w:rsidRPr="008E5238">
              <w:rPr>
                <w:b/>
                <w:lang w:val="fr-FR"/>
              </w:rPr>
              <w:t>D</w:t>
            </w:r>
            <w:r>
              <w:rPr>
                <w:b/>
                <w:lang w:val="fr-FR"/>
              </w:rPr>
              <w:t>S</w:t>
            </w:r>
          </w:p>
        </w:tc>
      </w:tr>
      <w:tr w:rsidR="00CC2C7F" w:rsidRPr="008E5238" w14:paraId="03AC31B1" w14:textId="77777777" w:rsidTr="00CC2C7F">
        <w:trPr>
          <w:trHeight w:val="345"/>
        </w:trPr>
        <w:tc>
          <w:tcPr>
            <w:tcW w:w="1701" w:type="dxa"/>
            <w:vMerge/>
          </w:tcPr>
          <w:p w14:paraId="0D0FF60B" w14:textId="77777777" w:rsidR="00CC2C7F" w:rsidRPr="008E5238" w:rsidRDefault="00CC2C7F" w:rsidP="00AE64FD">
            <w:pPr>
              <w:ind w:left="318"/>
              <w:rPr>
                <w:lang w:val="fr-FR"/>
              </w:rPr>
            </w:pPr>
          </w:p>
        </w:tc>
        <w:tc>
          <w:tcPr>
            <w:tcW w:w="567" w:type="dxa"/>
            <w:vMerge/>
          </w:tcPr>
          <w:p w14:paraId="385EBF91" w14:textId="77777777" w:rsidR="00CC2C7F" w:rsidRPr="008E5238" w:rsidRDefault="00CC2C7F" w:rsidP="00AE64FD">
            <w:pPr>
              <w:rPr>
                <w:lang w:val="fr-FR"/>
              </w:rPr>
            </w:pPr>
          </w:p>
        </w:tc>
        <w:tc>
          <w:tcPr>
            <w:tcW w:w="1417" w:type="dxa"/>
            <w:gridSpan w:val="2"/>
            <w:vMerge/>
          </w:tcPr>
          <w:p w14:paraId="25E7E0AA" w14:textId="77777777" w:rsidR="00CC2C7F" w:rsidRPr="008E5238" w:rsidRDefault="00CC2C7F" w:rsidP="00AE64FD">
            <w:pPr>
              <w:rPr>
                <w:lang w:val="fr-FR"/>
              </w:rPr>
            </w:pPr>
          </w:p>
        </w:tc>
        <w:tc>
          <w:tcPr>
            <w:tcW w:w="426" w:type="dxa"/>
            <w:vMerge/>
          </w:tcPr>
          <w:p w14:paraId="4BA29C12" w14:textId="77777777" w:rsidR="00CC2C7F" w:rsidRPr="008E5238" w:rsidRDefault="00CC2C7F" w:rsidP="00AE64FD">
            <w:pPr>
              <w:rPr>
                <w:lang w:val="fr-FR"/>
              </w:rPr>
            </w:pPr>
          </w:p>
        </w:tc>
        <w:tc>
          <w:tcPr>
            <w:tcW w:w="1418" w:type="dxa"/>
            <w:gridSpan w:val="2"/>
            <w:vMerge/>
          </w:tcPr>
          <w:p w14:paraId="384A2EDD" w14:textId="77777777" w:rsidR="00CC2C7F" w:rsidRPr="008E5238" w:rsidRDefault="00CC2C7F" w:rsidP="00AE64FD">
            <w:pPr>
              <w:rPr>
                <w:lang w:val="fr-FR"/>
              </w:rPr>
            </w:pPr>
          </w:p>
        </w:tc>
        <w:tc>
          <w:tcPr>
            <w:tcW w:w="992" w:type="dxa"/>
            <w:vMerge/>
          </w:tcPr>
          <w:p w14:paraId="10F4A356" w14:textId="77777777" w:rsidR="00CC2C7F" w:rsidRPr="008E5238" w:rsidRDefault="00CC2C7F" w:rsidP="00AE64FD">
            <w:pPr>
              <w:rPr>
                <w:lang w:val="fr-FR"/>
              </w:rPr>
            </w:pPr>
          </w:p>
        </w:tc>
        <w:tc>
          <w:tcPr>
            <w:tcW w:w="1275" w:type="dxa"/>
            <w:vMerge/>
          </w:tcPr>
          <w:p w14:paraId="142AE5EC" w14:textId="77777777" w:rsidR="00CC2C7F" w:rsidRPr="008E5238" w:rsidRDefault="00CC2C7F" w:rsidP="00AE64FD">
            <w:pPr>
              <w:rPr>
                <w:lang w:val="fr-FR"/>
              </w:rPr>
            </w:pPr>
          </w:p>
        </w:tc>
        <w:tc>
          <w:tcPr>
            <w:tcW w:w="1558" w:type="dxa"/>
          </w:tcPr>
          <w:p w14:paraId="4CC353BE" w14:textId="77777777" w:rsidR="00CC2C7F" w:rsidRPr="008E5238" w:rsidRDefault="00CC2C7F" w:rsidP="00AE64FD">
            <w:pPr>
              <w:rPr>
                <w:vertAlign w:val="superscript"/>
                <w:lang w:val="fr-FR"/>
              </w:rPr>
            </w:pPr>
            <w:r>
              <w:rPr>
                <w:lang w:val="fr-FR"/>
              </w:rPr>
              <w:t>O</w:t>
            </w:r>
            <w:r w:rsidRPr="0052242E">
              <w:rPr>
                <w:lang w:val="fr-FR"/>
              </w:rPr>
              <w:t>bligatoire</w:t>
            </w:r>
          </w:p>
        </w:tc>
        <w:tc>
          <w:tcPr>
            <w:tcW w:w="852" w:type="dxa"/>
          </w:tcPr>
          <w:p w14:paraId="7C708506" w14:textId="77777777" w:rsidR="00CC2C7F" w:rsidRPr="008E5238" w:rsidRDefault="00CC2C7F" w:rsidP="00AE64FD">
            <w:pPr>
              <w:jc w:val="center"/>
              <w:rPr>
                <w:b/>
                <w:lang w:val="fr-FR"/>
              </w:rPr>
            </w:pPr>
            <w:proofErr w:type="spellStart"/>
            <w:r w:rsidRPr="008E5238">
              <w:rPr>
                <w:b/>
                <w:lang w:val="fr-FR"/>
              </w:rPr>
              <w:t>D</w:t>
            </w:r>
            <w:r>
              <w:rPr>
                <w:b/>
                <w:lang w:val="fr-FR"/>
              </w:rPr>
              <w:t>Fac</w:t>
            </w:r>
            <w:proofErr w:type="spellEnd"/>
          </w:p>
        </w:tc>
      </w:tr>
    </w:tbl>
    <w:p w14:paraId="7FFB062C" w14:textId="77777777" w:rsidR="00617D44" w:rsidRPr="008E5238" w:rsidRDefault="00617D44" w:rsidP="00617D44">
      <w:pPr>
        <w:pStyle w:val="BodyText2"/>
        <w:jc w:val="left"/>
        <w:rPr>
          <w:b/>
          <w:sz w:val="20"/>
          <w:lang w:val="fr-FR"/>
        </w:rPr>
      </w:pPr>
    </w:p>
    <w:p w14:paraId="5C28D2FF" w14:textId="77777777" w:rsidR="00617D44" w:rsidRPr="008E5238" w:rsidRDefault="004055E0" w:rsidP="00617D44">
      <w:pPr>
        <w:pStyle w:val="BodyText2"/>
        <w:jc w:val="left"/>
        <w:rPr>
          <w:b/>
          <w:sz w:val="20"/>
          <w:lang w:val="fr-FR"/>
        </w:rPr>
      </w:pPr>
      <w:r>
        <w:rPr>
          <w:b/>
          <w:sz w:val="20"/>
          <w:lang w:val="fr-FR"/>
        </w:rPr>
        <w:t xml:space="preserve"> </w:t>
      </w:r>
      <w:r w:rsidRPr="0052242E">
        <w:rPr>
          <w:b/>
          <w:sz w:val="20"/>
          <w:lang w:val="fr-FR"/>
        </w:rPr>
        <w:t xml:space="preserve">3. Temps total estimé </w:t>
      </w:r>
      <w:r>
        <w:rPr>
          <w:sz w:val="20"/>
          <w:lang w:val="fr-FR"/>
        </w:rPr>
        <w:t xml:space="preserve">(heures par semestre des </w:t>
      </w:r>
      <w:r w:rsidRPr="0052242E">
        <w:rPr>
          <w:sz w:val="20"/>
          <w:lang w:val="fr-FR"/>
        </w:rPr>
        <w:t>activités didactiques)</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40"/>
        <w:gridCol w:w="712"/>
        <w:gridCol w:w="1838"/>
        <w:gridCol w:w="709"/>
        <w:gridCol w:w="2555"/>
        <w:gridCol w:w="988"/>
      </w:tblGrid>
      <w:tr w:rsidR="004055E0" w:rsidRPr="008E5238" w14:paraId="601341A7" w14:textId="77777777" w:rsidTr="00CC2C7F">
        <w:trPr>
          <w:trHeight w:val="248"/>
        </w:trPr>
        <w:tc>
          <w:tcPr>
            <w:tcW w:w="3400" w:type="dxa"/>
            <w:gridSpan w:val="2"/>
            <w:tcBorders>
              <w:bottom w:val="single" w:sz="4" w:space="0" w:color="auto"/>
            </w:tcBorders>
          </w:tcPr>
          <w:p w14:paraId="25337B25" w14:textId="77777777" w:rsidR="004055E0" w:rsidRPr="008E5238" w:rsidRDefault="004055E0" w:rsidP="00AE64FD">
            <w:pPr>
              <w:pStyle w:val="Heading2"/>
              <w:numPr>
                <w:ilvl w:val="0"/>
                <w:numId w:val="0"/>
              </w:numPr>
              <w:rPr>
                <w:b w:val="0"/>
                <w:sz w:val="20"/>
                <w:lang w:val="fr-FR"/>
              </w:rPr>
            </w:pPr>
            <w:r w:rsidRPr="0052242E">
              <w:rPr>
                <w:b w:val="0"/>
                <w:sz w:val="20"/>
                <w:lang w:val="fr-FR"/>
              </w:rPr>
              <w:t>3.1 Nombre d'heures par semaine</w:t>
            </w:r>
          </w:p>
        </w:tc>
        <w:tc>
          <w:tcPr>
            <w:tcW w:w="712" w:type="dxa"/>
            <w:tcBorders>
              <w:bottom w:val="single" w:sz="4" w:space="0" w:color="auto"/>
            </w:tcBorders>
          </w:tcPr>
          <w:p w14:paraId="4308139B" w14:textId="77777777" w:rsidR="004055E0" w:rsidRPr="008E5238" w:rsidRDefault="00CC2C7F" w:rsidP="00AE64FD">
            <w:pPr>
              <w:jc w:val="center"/>
              <w:rPr>
                <w:lang w:val="fr-FR"/>
              </w:rPr>
            </w:pPr>
            <w:r>
              <w:rPr>
                <w:lang w:val="fr-FR"/>
              </w:rPr>
              <w:t>2</w:t>
            </w:r>
          </w:p>
        </w:tc>
        <w:tc>
          <w:tcPr>
            <w:tcW w:w="1838" w:type="dxa"/>
            <w:tcBorders>
              <w:bottom w:val="single" w:sz="4" w:space="0" w:color="auto"/>
            </w:tcBorders>
          </w:tcPr>
          <w:p w14:paraId="27E500FE" w14:textId="77777777" w:rsidR="004055E0" w:rsidRPr="008E5238" w:rsidRDefault="004055E0" w:rsidP="00AE64FD">
            <w:pPr>
              <w:rPr>
                <w:lang w:val="fr-FR"/>
              </w:rPr>
            </w:pPr>
            <w:r w:rsidRPr="0052242E">
              <w:rPr>
                <w:lang w:val="fr-FR"/>
              </w:rPr>
              <w:t>3.2 dont: cours</w:t>
            </w:r>
          </w:p>
        </w:tc>
        <w:tc>
          <w:tcPr>
            <w:tcW w:w="709" w:type="dxa"/>
            <w:tcBorders>
              <w:bottom w:val="single" w:sz="4" w:space="0" w:color="auto"/>
            </w:tcBorders>
          </w:tcPr>
          <w:p w14:paraId="1763E864" w14:textId="77777777" w:rsidR="004055E0" w:rsidRPr="008E5238" w:rsidRDefault="00CC2C7F" w:rsidP="00AE64FD">
            <w:pPr>
              <w:jc w:val="center"/>
              <w:rPr>
                <w:b/>
                <w:lang w:val="fr-FR"/>
              </w:rPr>
            </w:pPr>
            <w:r>
              <w:rPr>
                <w:b/>
                <w:lang w:val="fr-FR"/>
              </w:rPr>
              <w:t>1</w:t>
            </w:r>
          </w:p>
        </w:tc>
        <w:tc>
          <w:tcPr>
            <w:tcW w:w="2555" w:type="dxa"/>
            <w:tcBorders>
              <w:bottom w:val="single" w:sz="4" w:space="0" w:color="auto"/>
            </w:tcBorders>
            <w:shd w:val="clear" w:color="auto" w:fill="auto"/>
          </w:tcPr>
          <w:p w14:paraId="6ED70F2E" w14:textId="77777777" w:rsidR="004055E0" w:rsidRPr="008E5238" w:rsidRDefault="004055E0" w:rsidP="00AE64FD">
            <w:pPr>
              <w:rPr>
                <w:lang w:val="fr-FR"/>
              </w:rPr>
            </w:pPr>
            <w:r w:rsidRPr="0052242E">
              <w:rPr>
                <w:lang w:val="fr-FR"/>
              </w:rPr>
              <w:t>3.3 laboratoire</w:t>
            </w:r>
          </w:p>
        </w:tc>
        <w:tc>
          <w:tcPr>
            <w:tcW w:w="988" w:type="dxa"/>
            <w:tcBorders>
              <w:bottom w:val="single" w:sz="4" w:space="0" w:color="auto"/>
            </w:tcBorders>
            <w:shd w:val="clear" w:color="auto" w:fill="auto"/>
          </w:tcPr>
          <w:p w14:paraId="4B6E4328" w14:textId="77777777" w:rsidR="004055E0" w:rsidRPr="008E5238" w:rsidRDefault="00CC2C7F" w:rsidP="002C33F6">
            <w:pPr>
              <w:jc w:val="center"/>
              <w:rPr>
                <w:b/>
                <w:lang w:val="fr-FR"/>
              </w:rPr>
            </w:pPr>
            <w:r>
              <w:rPr>
                <w:b/>
                <w:lang w:val="fr-FR"/>
              </w:rPr>
              <w:t>1</w:t>
            </w:r>
          </w:p>
        </w:tc>
      </w:tr>
      <w:tr w:rsidR="00617D44" w:rsidRPr="008E5238" w14:paraId="3BA5BDD7" w14:textId="77777777" w:rsidTr="00CC2C7F">
        <w:trPr>
          <w:trHeight w:val="247"/>
        </w:trPr>
        <w:tc>
          <w:tcPr>
            <w:tcW w:w="3400" w:type="dxa"/>
            <w:gridSpan w:val="2"/>
            <w:shd w:val="clear" w:color="auto" w:fill="auto"/>
          </w:tcPr>
          <w:p w14:paraId="5DCA81A0" w14:textId="77777777" w:rsidR="004055E0" w:rsidRDefault="004055E0" w:rsidP="004055E0">
            <w:pPr>
              <w:pStyle w:val="Heading2"/>
              <w:numPr>
                <w:ilvl w:val="0"/>
                <w:numId w:val="0"/>
              </w:numPr>
              <w:rPr>
                <w:b w:val="0"/>
                <w:sz w:val="20"/>
                <w:lang w:val="fr-FR"/>
              </w:rPr>
            </w:pPr>
            <w:r w:rsidRPr="0052242E">
              <w:rPr>
                <w:b w:val="0"/>
                <w:sz w:val="20"/>
                <w:lang w:val="fr-FR"/>
              </w:rPr>
              <w:t>3.4 Nombre total d'heures du programme</w:t>
            </w:r>
            <w:r>
              <w:rPr>
                <w:b w:val="0"/>
                <w:sz w:val="20"/>
                <w:lang w:val="fr-FR"/>
              </w:rPr>
              <w:t xml:space="preserve"> d’</w:t>
            </w:r>
            <w:r w:rsidRPr="0052242E">
              <w:rPr>
                <w:b w:val="0"/>
                <w:sz w:val="20"/>
                <w:lang w:val="fr-FR"/>
              </w:rPr>
              <w:t>enseignement</w:t>
            </w:r>
          </w:p>
          <w:p w14:paraId="3CDBCEC9" w14:textId="77777777" w:rsidR="00617D44" w:rsidRPr="008E5238" w:rsidRDefault="00617D44" w:rsidP="00AE64FD">
            <w:pPr>
              <w:pStyle w:val="Heading2"/>
              <w:numPr>
                <w:ilvl w:val="0"/>
                <w:numId w:val="0"/>
              </w:numPr>
              <w:rPr>
                <w:b w:val="0"/>
                <w:sz w:val="20"/>
                <w:lang w:val="fr-FR"/>
              </w:rPr>
            </w:pPr>
          </w:p>
        </w:tc>
        <w:tc>
          <w:tcPr>
            <w:tcW w:w="712" w:type="dxa"/>
            <w:shd w:val="clear" w:color="auto" w:fill="auto"/>
          </w:tcPr>
          <w:p w14:paraId="5798D1EE" w14:textId="77777777" w:rsidR="00617D44" w:rsidRPr="008E5238" w:rsidRDefault="00CC2C7F" w:rsidP="00BA254C">
            <w:pPr>
              <w:pStyle w:val="Heading2"/>
              <w:numPr>
                <w:ilvl w:val="0"/>
                <w:numId w:val="0"/>
              </w:numPr>
              <w:jc w:val="center"/>
              <w:rPr>
                <w:sz w:val="20"/>
                <w:lang w:val="fr-FR"/>
              </w:rPr>
            </w:pPr>
            <w:r>
              <w:rPr>
                <w:sz w:val="20"/>
                <w:lang w:val="fr-FR"/>
              </w:rPr>
              <w:t>28</w:t>
            </w:r>
            <w:r w:rsidR="00C072AB" w:rsidRPr="008E5238">
              <w:rPr>
                <w:sz w:val="20"/>
                <w:lang w:val="fr-FR"/>
              </w:rPr>
              <w:t xml:space="preserve"> (</w:t>
            </w:r>
            <w:r>
              <w:rPr>
                <w:sz w:val="20"/>
                <w:lang w:val="fr-FR"/>
              </w:rPr>
              <w:t>2</w:t>
            </w:r>
            <w:r w:rsidR="004055E0">
              <w:rPr>
                <w:sz w:val="20"/>
                <w:lang w:val="fr-FR"/>
              </w:rPr>
              <w:t xml:space="preserve"> x 14 pour</w:t>
            </w:r>
            <w:r w:rsidR="00C072AB" w:rsidRPr="008E5238">
              <w:rPr>
                <w:sz w:val="20"/>
                <w:lang w:val="fr-FR"/>
              </w:rPr>
              <w:t xml:space="preserve"> </w:t>
            </w:r>
            <w:proofErr w:type="spellStart"/>
            <w:r w:rsidR="00C072AB" w:rsidRPr="008E5238">
              <w:rPr>
                <w:sz w:val="20"/>
                <w:lang w:val="fr-FR"/>
              </w:rPr>
              <w:t>sem</w:t>
            </w:r>
            <w:proofErr w:type="spellEnd"/>
            <w:r w:rsidR="00C072AB" w:rsidRPr="008E5238">
              <w:rPr>
                <w:sz w:val="20"/>
                <w:lang w:val="fr-FR"/>
              </w:rPr>
              <w:t xml:space="preserve"> I</w:t>
            </w:r>
            <w:r w:rsidR="00BA254C" w:rsidRPr="008E5238">
              <w:rPr>
                <w:sz w:val="20"/>
                <w:lang w:val="fr-FR"/>
              </w:rPr>
              <w:t>I</w:t>
            </w:r>
            <w:r w:rsidR="00C072AB" w:rsidRPr="008E5238">
              <w:rPr>
                <w:sz w:val="20"/>
                <w:lang w:val="fr-FR"/>
              </w:rPr>
              <w:t>)</w:t>
            </w:r>
          </w:p>
        </w:tc>
        <w:tc>
          <w:tcPr>
            <w:tcW w:w="1838" w:type="dxa"/>
            <w:shd w:val="clear" w:color="auto" w:fill="auto"/>
          </w:tcPr>
          <w:p w14:paraId="1CBA7A4B" w14:textId="77777777" w:rsidR="00617D44" w:rsidRPr="008E5238" w:rsidRDefault="00617D44" w:rsidP="00AE64FD">
            <w:pPr>
              <w:pStyle w:val="Heading2"/>
              <w:numPr>
                <w:ilvl w:val="0"/>
                <w:numId w:val="0"/>
              </w:numPr>
              <w:rPr>
                <w:b w:val="0"/>
                <w:sz w:val="20"/>
                <w:lang w:val="fr-FR"/>
              </w:rPr>
            </w:pPr>
            <w:r w:rsidRPr="008E5238">
              <w:rPr>
                <w:b w:val="0"/>
                <w:sz w:val="20"/>
                <w:lang w:val="fr-FR"/>
              </w:rPr>
              <w:t xml:space="preserve">3.5 </w:t>
            </w:r>
            <w:proofErr w:type="gramStart"/>
            <w:r w:rsidR="004055E0" w:rsidRPr="004055E0">
              <w:rPr>
                <w:b w:val="0"/>
                <w:sz w:val="21"/>
                <w:lang w:val="fr-FR"/>
              </w:rPr>
              <w:t>dont:</w:t>
            </w:r>
            <w:proofErr w:type="gramEnd"/>
            <w:r w:rsidR="004055E0" w:rsidRPr="004055E0">
              <w:rPr>
                <w:b w:val="0"/>
                <w:sz w:val="21"/>
                <w:lang w:val="fr-FR"/>
              </w:rPr>
              <w:t xml:space="preserve"> cours</w:t>
            </w:r>
          </w:p>
        </w:tc>
        <w:tc>
          <w:tcPr>
            <w:tcW w:w="709" w:type="dxa"/>
            <w:shd w:val="clear" w:color="auto" w:fill="auto"/>
          </w:tcPr>
          <w:p w14:paraId="38F25920" w14:textId="77777777" w:rsidR="00617D44" w:rsidRPr="008E5238" w:rsidRDefault="00CC2C7F" w:rsidP="00AE64FD">
            <w:pPr>
              <w:pStyle w:val="Heading2"/>
              <w:numPr>
                <w:ilvl w:val="0"/>
                <w:numId w:val="0"/>
              </w:numPr>
              <w:jc w:val="center"/>
              <w:rPr>
                <w:sz w:val="20"/>
                <w:lang w:val="fr-FR"/>
              </w:rPr>
            </w:pPr>
            <w:r>
              <w:rPr>
                <w:sz w:val="20"/>
                <w:lang w:val="fr-FR"/>
              </w:rPr>
              <w:t>14</w:t>
            </w:r>
          </w:p>
        </w:tc>
        <w:tc>
          <w:tcPr>
            <w:tcW w:w="2555" w:type="dxa"/>
            <w:shd w:val="clear" w:color="auto" w:fill="auto"/>
          </w:tcPr>
          <w:p w14:paraId="4451FE36" w14:textId="77777777" w:rsidR="00617D44" w:rsidRPr="008E5238" w:rsidRDefault="00617D44" w:rsidP="00AE64FD">
            <w:pPr>
              <w:pStyle w:val="Heading2"/>
              <w:numPr>
                <w:ilvl w:val="0"/>
                <w:numId w:val="0"/>
              </w:numPr>
              <w:rPr>
                <w:b w:val="0"/>
                <w:sz w:val="20"/>
                <w:lang w:val="fr-FR"/>
              </w:rPr>
            </w:pPr>
            <w:r w:rsidRPr="008E5238">
              <w:rPr>
                <w:b w:val="0"/>
                <w:sz w:val="20"/>
                <w:lang w:val="fr-FR"/>
              </w:rPr>
              <w:t xml:space="preserve">3.6 </w:t>
            </w:r>
            <w:proofErr w:type="gramStart"/>
            <w:r w:rsidRPr="008E5238">
              <w:rPr>
                <w:b w:val="0"/>
                <w:sz w:val="20"/>
                <w:lang w:val="fr-FR"/>
              </w:rPr>
              <w:t>laborato</w:t>
            </w:r>
            <w:r w:rsidR="004055E0">
              <w:rPr>
                <w:b w:val="0"/>
                <w:sz w:val="20"/>
                <w:lang w:val="fr-FR"/>
              </w:rPr>
              <w:t>ire</w:t>
            </w:r>
            <w:proofErr w:type="gramEnd"/>
          </w:p>
        </w:tc>
        <w:tc>
          <w:tcPr>
            <w:tcW w:w="988" w:type="dxa"/>
            <w:shd w:val="clear" w:color="auto" w:fill="auto"/>
          </w:tcPr>
          <w:p w14:paraId="18923270" w14:textId="77777777" w:rsidR="00617D44" w:rsidRPr="008E5238" w:rsidRDefault="00CC2C7F" w:rsidP="002C33F6">
            <w:pPr>
              <w:pStyle w:val="Heading2"/>
              <w:numPr>
                <w:ilvl w:val="0"/>
                <w:numId w:val="0"/>
              </w:numPr>
              <w:jc w:val="center"/>
              <w:rPr>
                <w:sz w:val="20"/>
                <w:lang w:val="fr-FR"/>
              </w:rPr>
            </w:pPr>
            <w:r>
              <w:rPr>
                <w:sz w:val="20"/>
                <w:lang w:val="fr-FR"/>
              </w:rPr>
              <w:t>1</w:t>
            </w:r>
            <w:r w:rsidR="00BA254C" w:rsidRPr="008E5238">
              <w:rPr>
                <w:sz w:val="20"/>
                <w:lang w:val="fr-FR"/>
              </w:rPr>
              <w:t>4</w:t>
            </w:r>
          </w:p>
        </w:tc>
      </w:tr>
      <w:tr w:rsidR="00BF2CE4" w:rsidRPr="008E5238" w14:paraId="690B4A7E" w14:textId="77777777" w:rsidTr="00CC2C7F">
        <w:trPr>
          <w:trHeight w:val="247"/>
        </w:trPr>
        <w:tc>
          <w:tcPr>
            <w:tcW w:w="9214" w:type="dxa"/>
            <w:gridSpan w:val="6"/>
          </w:tcPr>
          <w:p w14:paraId="6070C210" w14:textId="77777777" w:rsidR="00BF2CE4" w:rsidRPr="008E5238" w:rsidRDefault="00BF2CE4" w:rsidP="00AE64FD">
            <w:pPr>
              <w:pStyle w:val="Heading2"/>
              <w:numPr>
                <w:ilvl w:val="0"/>
                <w:numId w:val="0"/>
              </w:numPr>
              <w:rPr>
                <w:b w:val="0"/>
                <w:sz w:val="20"/>
                <w:lang w:val="fr-FR"/>
              </w:rPr>
            </w:pPr>
            <w:r>
              <w:rPr>
                <w:b w:val="0"/>
                <w:sz w:val="20"/>
                <w:lang w:val="fr-FR"/>
              </w:rPr>
              <w:t>La</w:t>
            </w:r>
            <w:r w:rsidRPr="0052242E">
              <w:rPr>
                <w:b w:val="0"/>
                <w:sz w:val="20"/>
                <w:lang w:val="fr-FR"/>
              </w:rPr>
              <w:t xml:space="preserve"> distribution du </w:t>
            </w:r>
            <w:r>
              <w:rPr>
                <w:b w:val="0"/>
                <w:sz w:val="20"/>
                <w:lang w:val="fr-FR"/>
              </w:rPr>
              <w:t xml:space="preserve">fond du </w:t>
            </w:r>
            <w:r w:rsidRPr="0052242E">
              <w:rPr>
                <w:b w:val="0"/>
                <w:sz w:val="20"/>
                <w:lang w:val="fr-FR"/>
              </w:rPr>
              <w:t>temps</w:t>
            </w:r>
          </w:p>
        </w:tc>
        <w:tc>
          <w:tcPr>
            <w:tcW w:w="988" w:type="dxa"/>
            <w:shd w:val="clear" w:color="auto" w:fill="auto"/>
          </w:tcPr>
          <w:p w14:paraId="60D1BB4C" w14:textId="77777777" w:rsidR="00BF2CE4" w:rsidRPr="008E5238" w:rsidRDefault="00CC2C7F" w:rsidP="002C33F6">
            <w:pPr>
              <w:pStyle w:val="Heading2"/>
              <w:numPr>
                <w:ilvl w:val="0"/>
                <w:numId w:val="0"/>
              </w:numPr>
              <w:jc w:val="center"/>
              <w:rPr>
                <w:b w:val="0"/>
                <w:sz w:val="20"/>
                <w:lang w:val="fr-FR"/>
              </w:rPr>
            </w:pPr>
            <w:proofErr w:type="gramStart"/>
            <w:r w:rsidRPr="0052242E">
              <w:rPr>
                <w:b w:val="0"/>
                <w:sz w:val="20"/>
                <w:lang w:val="fr-FR"/>
              </w:rPr>
              <w:t>d'heures</w:t>
            </w:r>
            <w:proofErr w:type="gramEnd"/>
          </w:p>
        </w:tc>
      </w:tr>
      <w:tr w:rsidR="00CC2C7F" w:rsidRPr="009C6837" w14:paraId="4F71934E" w14:textId="77777777" w:rsidTr="00CC2C7F">
        <w:trPr>
          <w:trHeight w:val="247"/>
        </w:trPr>
        <w:tc>
          <w:tcPr>
            <w:tcW w:w="9214" w:type="dxa"/>
            <w:gridSpan w:val="6"/>
          </w:tcPr>
          <w:p w14:paraId="7135B596" w14:textId="77777777" w:rsidR="00CC2C7F" w:rsidRPr="008E5238" w:rsidRDefault="00CC2C7F" w:rsidP="00AE64FD">
            <w:pPr>
              <w:pStyle w:val="Heading2"/>
              <w:numPr>
                <w:ilvl w:val="0"/>
                <w:numId w:val="0"/>
              </w:numPr>
              <w:rPr>
                <w:b w:val="0"/>
                <w:color w:val="00B050"/>
                <w:sz w:val="20"/>
                <w:lang w:val="fr-FR"/>
              </w:rPr>
            </w:pPr>
            <w:r w:rsidRPr="0052242E">
              <w:rPr>
                <w:b w:val="0"/>
                <w:sz w:val="20"/>
                <w:lang w:val="fr-FR"/>
              </w:rPr>
              <w:t>Étude après manuel, support de cours, bibliographie et notes</w:t>
            </w:r>
          </w:p>
        </w:tc>
        <w:tc>
          <w:tcPr>
            <w:tcW w:w="988" w:type="dxa"/>
            <w:shd w:val="clear" w:color="auto" w:fill="auto"/>
          </w:tcPr>
          <w:p w14:paraId="34843853" w14:textId="77777777" w:rsidR="00CC2C7F" w:rsidRPr="003212EE" w:rsidRDefault="00CC2C7F" w:rsidP="00C30977">
            <w:pPr>
              <w:pStyle w:val="Heading2"/>
              <w:numPr>
                <w:ilvl w:val="0"/>
                <w:numId w:val="0"/>
              </w:numPr>
              <w:jc w:val="center"/>
              <w:rPr>
                <w:sz w:val="20"/>
              </w:rPr>
            </w:pPr>
            <w:r w:rsidRPr="003212EE">
              <w:rPr>
                <w:sz w:val="20"/>
              </w:rPr>
              <w:t>0</w:t>
            </w:r>
          </w:p>
        </w:tc>
      </w:tr>
      <w:tr w:rsidR="00CC2C7F" w:rsidRPr="009C6837" w14:paraId="0FE06DD2" w14:textId="77777777" w:rsidTr="00CC2C7F">
        <w:trPr>
          <w:trHeight w:val="247"/>
        </w:trPr>
        <w:tc>
          <w:tcPr>
            <w:tcW w:w="9214" w:type="dxa"/>
            <w:gridSpan w:val="6"/>
          </w:tcPr>
          <w:p w14:paraId="532CF84B" w14:textId="77777777" w:rsidR="00CC2C7F" w:rsidRPr="008E5238" w:rsidRDefault="00CC2C7F" w:rsidP="00AE64FD">
            <w:pPr>
              <w:pStyle w:val="Heading2"/>
              <w:numPr>
                <w:ilvl w:val="0"/>
                <w:numId w:val="0"/>
              </w:numPr>
              <w:rPr>
                <w:b w:val="0"/>
                <w:color w:val="00B050"/>
                <w:sz w:val="20"/>
                <w:lang w:val="fr-FR"/>
              </w:rPr>
            </w:pPr>
            <w:r w:rsidRPr="004831C7">
              <w:rPr>
                <w:b w:val="0"/>
                <w:sz w:val="20"/>
                <w:lang w:val="fr-FR"/>
              </w:rPr>
              <w:t>Documentation supplémentaire dans la bibliothèque, sur les plateformes électroniques spécialisées et sur le terrain</w:t>
            </w:r>
          </w:p>
        </w:tc>
        <w:tc>
          <w:tcPr>
            <w:tcW w:w="988" w:type="dxa"/>
            <w:shd w:val="clear" w:color="auto" w:fill="auto"/>
          </w:tcPr>
          <w:p w14:paraId="7F3E30BB" w14:textId="77777777" w:rsidR="00CC2C7F" w:rsidRPr="003212EE" w:rsidRDefault="00CC2C7F" w:rsidP="00C30977">
            <w:pPr>
              <w:pStyle w:val="Heading2"/>
              <w:numPr>
                <w:ilvl w:val="0"/>
                <w:numId w:val="0"/>
              </w:numPr>
              <w:jc w:val="center"/>
              <w:rPr>
                <w:sz w:val="20"/>
              </w:rPr>
            </w:pPr>
            <w:r w:rsidRPr="003212EE">
              <w:rPr>
                <w:sz w:val="20"/>
              </w:rPr>
              <w:t>0</w:t>
            </w:r>
          </w:p>
        </w:tc>
      </w:tr>
      <w:tr w:rsidR="00CC2C7F" w:rsidRPr="009C6837" w14:paraId="169D1BC8" w14:textId="77777777" w:rsidTr="00CC2C7F">
        <w:trPr>
          <w:trHeight w:val="247"/>
        </w:trPr>
        <w:tc>
          <w:tcPr>
            <w:tcW w:w="9214" w:type="dxa"/>
            <w:gridSpan w:val="6"/>
          </w:tcPr>
          <w:p w14:paraId="2FE1DCBE" w14:textId="77777777" w:rsidR="00CC2C7F" w:rsidRPr="008E5238" w:rsidRDefault="00CC2C7F" w:rsidP="00AE64FD">
            <w:pPr>
              <w:pStyle w:val="Heading2"/>
              <w:numPr>
                <w:ilvl w:val="0"/>
                <w:numId w:val="0"/>
              </w:numPr>
              <w:rPr>
                <w:b w:val="0"/>
                <w:color w:val="00B050"/>
                <w:sz w:val="20"/>
                <w:lang w:val="fr-FR"/>
              </w:rPr>
            </w:pPr>
            <w:r>
              <w:rPr>
                <w:b w:val="0"/>
                <w:sz w:val="20"/>
                <w:lang w:val="fr-FR"/>
              </w:rPr>
              <w:t>F</w:t>
            </w:r>
            <w:r w:rsidRPr="004831C7">
              <w:rPr>
                <w:b w:val="0"/>
                <w:sz w:val="20"/>
                <w:lang w:val="fr-FR"/>
              </w:rPr>
              <w:t xml:space="preserve">ormation </w:t>
            </w:r>
            <w:r>
              <w:rPr>
                <w:b w:val="0"/>
                <w:sz w:val="20"/>
                <w:lang w:val="fr-FR"/>
              </w:rPr>
              <w:t>du séminaires</w:t>
            </w:r>
            <w:r w:rsidRPr="004831C7">
              <w:rPr>
                <w:b w:val="0"/>
                <w:sz w:val="20"/>
                <w:lang w:val="fr-FR"/>
              </w:rPr>
              <w:t>/ laboratoires / projets, thèmes, articles, portfolios et essais</w:t>
            </w:r>
          </w:p>
        </w:tc>
        <w:tc>
          <w:tcPr>
            <w:tcW w:w="988" w:type="dxa"/>
            <w:shd w:val="clear" w:color="auto" w:fill="auto"/>
          </w:tcPr>
          <w:p w14:paraId="06DE3B7F" w14:textId="77777777" w:rsidR="00CC2C7F" w:rsidRPr="003212EE" w:rsidRDefault="00CC2C7F" w:rsidP="00C30977">
            <w:pPr>
              <w:pStyle w:val="Heading2"/>
              <w:numPr>
                <w:ilvl w:val="0"/>
                <w:numId w:val="0"/>
              </w:numPr>
              <w:jc w:val="center"/>
              <w:rPr>
                <w:sz w:val="20"/>
              </w:rPr>
            </w:pPr>
            <w:r w:rsidRPr="003212EE">
              <w:rPr>
                <w:sz w:val="20"/>
              </w:rPr>
              <w:t>0</w:t>
            </w:r>
          </w:p>
        </w:tc>
      </w:tr>
      <w:tr w:rsidR="00CC2C7F" w:rsidRPr="008E5238" w14:paraId="7EEAB084" w14:textId="77777777" w:rsidTr="00CC2C7F">
        <w:trPr>
          <w:trHeight w:val="247"/>
        </w:trPr>
        <w:tc>
          <w:tcPr>
            <w:tcW w:w="9214" w:type="dxa"/>
            <w:gridSpan w:val="6"/>
          </w:tcPr>
          <w:p w14:paraId="243F7451" w14:textId="77777777" w:rsidR="00CC2C7F" w:rsidRPr="008E5238" w:rsidRDefault="00CC2C7F" w:rsidP="00AE64FD">
            <w:pPr>
              <w:pStyle w:val="Heading2"/>
              <w:numPr>
                <w:ilvl w:val="0"/>
                <w:numId w:val="0"/>
              </w:numPr>
              <w:rPr>
                <w:b w:val="0"/>
                <w:color w:val="00B050"/>
                <w:sz w:val="20"/>
                <w:lang w:val="fr-FR"/>
              </w:rPr>
            </w:pPr>
            <w:r>
              <w:rPr>
                <w:b w:val="0"/>
                <w:sz w:val="20"/>
                <w:lang w:val="fr-FR"/>
              </w:rPr>
              <w:t>T</w:t>
            </w:r>
            <w:r w:rsidRPr="004831C7">
              <w:rPr>
                <w:b w:val="0"/>
                <w:sz w:val="20"/>
                <w:lang w:val="fr-FR"/>
              </w:rPr>
              <w:t>utoriel</w:t>
            </w:r>
          </w:p>
        </w:tc>
        <w:tc>
          <w:tcPr>
            <w:tcW w:w="988" w:type="dxa"/>
            <w:shd w:val="clear" w:color="auto" w:fill="auto"/>
          </w:tcPr>
          <w:p w14:paraId="315E04CB" w14:textId="77777777" w:rsidR="00CC2C7F" w:rsidRPr="003212EE" w:rsidRDefault="00CC2C7F" w:rsidP="00C30977">
            <w:pPr>
              <w:pStyle w:val="Heading2"/>
              <w:numPr>
                <w:ilvl w:val="0"/>
                <w:numId w:val="0"/>
              </w:numPr>
              <w:jc w:val="center"/>
              <w:rPr>
                <w:sz w:val="20"/>
              </w:rPr>
            </w:pPr>
            <w:r w:rsidRPr="003212EE">
              <w:rPr>
                <w:sz w:val="20"/>
              </w:rPr>
              <w:t>0</w:t>
            </w:r>
          </w:p>
        </w:tc>
      </w:tr>
      <w:tr w:rsidR="00CC2C7F" w:rsidRPr="008E5238" w14:paraId="215302DE" w14:textId="77777777" w:rsidTr="00CC2C7F">
        <w:trPr>
          <w:trHeight w:val="247"/>
        </w:trPr>
        <w:tc>
          <w:tcPr>
            <w:tcW w:w="9214" w:type="dxa"/>
            <w:gridSpan w:val="6"/>
          </w:tcPr>
          <w:p w14:paraId="0C82B0D1" w14:textId="77777777" w:rsidR="00CC2C7F" w:rsidRPr="008E5238" w:rsidRDefault="00CC2C7F" w:rsidP="00C072AB">
            <w:pPr>
              <w:pStyle w:val="Heading2"/>
              <w:numPr>
                <w:ilvl w:val="0"/>
                <w:numId w:val="0"/>
              </w:numPr>
              <w:rPr>
                <w:b w:val="0"/>
                <w:sz w:val="20"/>
                <w:lang w:val="fr-FR"/>
              </w:rPr>
            </w:pPr>
            <w:r w:rsidRPr="004831C7">
              <w:rPr>
                <w:b w:val="0"/>
                <w:sz w:val="20"/>
                <w:lang w:val="fr-FR"/>
              </w:rPr>
              <w:t>Examens (1 examen pratique, 1 examen final)</w:t>
            </w:r>
          </w:p>
        </w:tc>
        <w:tc>
          <w:tcPr>
            <w:tcW w:w="988" w:type="dxa"/>
            <w:shd w:val="clear" w:color="auto" w:fill="auto"/>
          </w:tcPr>
          <w:p w14:paraId="0CC5F4F5" w14:textId="77777777" w:rsidR="00CC2C7F" w:rsidRPr="003212EE" w:rsidRDefault="00CC2C7F" w:rsidP="00C30977">
            <w:pPr>
              <w:pStyle w:val="Heading2"/>
              <w:numPr>
                <w:ilvl w:val="0"/>
                <w:numId w:val="0"/>
              </w:numPr>
              <w:jc w:val="center"/>
              <w:rPr>
                <w:sz w:val="20"/>
              </w:rPr>
            </w:pPr>
            <w:r w:rsidRPr="003212EE">
              <w:rPr>
                <w:sz w:val="20"/>
              </w:rPr>
              <w:t>2</w:t>
            </w:r>
          </w:p>
        </w:tc>
      </w:tr>
      <w:tr w:rsidR="00CC2C7F" w:rsidRPr="008E5238" w14:paraId="14490C94" w14:textId="77777777" w:rsidTr="00CC2C7F">
        <w:trPr>
          <w:trHeight w:val="247"/>
        </w:trPr>
        <w:tc>
          <w:tcPr>
            <w:tcW w:w="9214" w:type="dxa"/>
            <w:gridSpan w:val="6"/>
          </w:tcPr>
          <w:p w14:paraId="08A1CA68" w14:textId="77777777" w:rsidR="00CC2C7F" w:rsidRPr="008E5238" w:rsidRDefault="00CC2C7F" w:rsidP="00AE64FD">
            <w:pPr>
              <w:pStyle w:val="Heading2"/>
              <w:numPr>
                <w:ilvl w:val="0"/>
                <w:numId w:val="0"/>
              </w:numPr>
              <w:rPr>
                <w:b w:val="0"/>
                <w:sz w:val="20"/>
                <w:lang w:val="fr-FR"/>
              </w:rPr>
            </w:pPr>
            <w:r w:rsidRPr="004831C7">
              <w:rPr>
                <w:b w:val="0"/>
                <w:sz w:val="20"/>
                <w:lang w:val="fr-FR"/>
              </w:rPr>
              <w:t>Autres activités</w:t>
            </w:r>
          </w:p>
        </w:tc>
        <w:tc>
          <w:tcPr>
            <w:tcW w:w="988" w:type="dxa"/>
            <w:shd w:val="clear" w:color="auto" w:fill="auto"/>
          </w:tcPr>
          <w:p w14:paraId="41DE9D65" w14:textId="77777777" w:rsidR="00CC2C7F" w:rsidRPr="00871341" w:rsidRDefault="00CC2C7F" w:rsidP="00C30977">
            <w:pPr>
              <w:pStyle w:val="Heading2"/>
              <w:numPr>
                <w:ilvl w:val="0"/>
                <w:numId w:val="0"/>
              </w:numPr>
              <w:jc w:val="center"/>
              <w:rPr>
                <w:sz w:val="20"/>
              </w:rPr>
            </w:pPr>
            <w:r w:rsidRPr="00871341">
              <w:rPr>
                <w:sz w:val="20"/>
              </w:rPr>
              <w:t>0</w:t>
            </w:r>
          </w:p>
        </w:tc>
      </w:tr>
      <w:tr w:rsidR="00CC2C7F" w:rsidRPr="008E5238" w14:paraId="6D0A0A50" w14:textId="77777777" w:rsidTr="002E4520">
        <w:trPr>
          <w:gridAfter w:val="4"/>
          <w:wAfter w:w="6090" w:type="dxa"/>
          <w:trHeight w:val="247"/>
        </w:trPr>
        <w:tc>
          <w:tcPr>
            <w:tcW w:w="3060" w:type="dxa"/>
            <w:shd w:val="clear" w:color="auto" w:fill="auto"/>
          </w:tcPr>
          <w:p w14:paraId="517437EC" w14:textId="77777777" w:rsidR="00CC2C7F" w:rsidRPr="008E5238" w:rsidRDefault="00CC2C7F" w:rsidP="00AE64FD">
            <w:pPr>
              <w:pStyle w:val="Heading2"/>
              <w:numPr>
                <w:ilvl w:val="0"/>
                <w:numId w:val="0"/>
              </w:numPr>
              <w:rPr>
                <w:sz w:val="20"/>
                <w:lang w:val="fr-FR"/>
              </w:rPr>
            </w:pPr>
            <w:r w:rsidRPr="0052242E">
              <w:rPr>
                <w:sz w:val="20"/>
                <w:lang w:val="fr-FR"/>
              </w:rPr>
              <w:t xml:space="preserve">3.7 </w:t>
            </w:r>
            <w:r w:rsidRPr="004831C7">
              <w:rPr>
                <w:sz w:val="20"/>
                <w:lang w:val="fr-FR"/>
              </w:rPr>
              <w:t>Nombre total d'heures d'études individuelles</w:t>
            </w:r>
          </w:p>
        </w:tc>
        <w:tc>
          <w:tcPr>
            <w:tcW w:w="1052" w:type="dxa"/>
            <w:gridSpan w:val="2"/>
            <w:shd w:val="clear" w:color="auto" w:fill="auto"/>
          </w:tcPr>
          <w:p w14:paraId="72922E60" w14:textId="77777777" w:rsidR="00CC2C7F" w:rsidRPr="009C6837" w:rsidRDefault="00CC2C7F" w:rsidP="002C33F6">
            <w:pPr>
              <w:pStyle w:val="Heading2"/>
              <w:numPr>
                <w:ilvl w:val="0"/>
                <w:numId w:val="0"/>
              </w:numPr>
              <w:jc w:val="center"/>
              <w:rPr>
                <w:sz w:val="20"/>
                <w:lang w:val="fr-FR"/>
              </w:rPr>
            </w:pPr>
            <w:r>
              <w:rPr>
                <w:sz w:val="20"/>
                <w:lang w:val="fr-FR"/>
              </w:rPr>
              <w:t>0</w:t>
            </w:r>
          </w:p>
        </w:tc>
      </w:tr>
      <w:tr w:rsidR="00CC2C7F" w:rsidRPr="008E5238" w14:paraId="33945EE5" w14:textId="77777777" w:rsidTr="002E4520">
        <w:trPr>
          <w:gridAfter w:val="4"/>
          <w:wAfter w:w="6090" w:type="dxa"/>
          <w:trHeight w:val="247"/>
        </w:trPr>
        <w:tc>
          <w:tcPr>
            <w:tcW w:w="3060" w:type="dxa"/>
            <w:shd w:val="clear" w:color="auto" w:fill="auto"/>
          </w:tcPr>
          <w:p w14:paraId="353A9F91" w14:textId="77777777" w:rsidR="00CC2C7F" w:rsidRPr="008E5238" w:rsidRDefault="00CC2C7F" w:rsidP="00AE64FD">
            <w:pPr>
              <w:pStyle w:val="Heading2"/>
              <w:numPr>
                <w:ilvl w:val="0"/>
                <w:numId w:val="0"/>
              </w:numPr>
              <w:rPr>
                <w:sz w:val="20"/>
                <w:lang w:val="fr-FR"/>
              </w:rPr>
            </w:pPr>
            <w:r w:rsidRPr="0052242E">
              <w:rPr>
                <w:sz w:val="20"/>
                <w:lang w:val="fr-FR"/>
              </w:rPr>
              <w:t xml:space="preserve">3.8 </w:t>
            </w:r>
            <w:r w:rsidRPr="004831C7">
              <w:rPr>
                <w:sz w:val="20"/>
                <w:lang w:val="fr-FR"/>
              </w:rPr>
              <w:t>No</w:t>
            </w:r>
            <w:r>
              <w:rPr>
                <w:sz w:val="20"/>
                <w:lang w:val="fr-FR"/>
              </w:rPr>
              <w:t>mbre total d'heures par semestre</w:t>
            </w:r>
          </w:p>
        </w:tc>
        <w:tc>
          <w:tcPr>
            <w:tcW w:w="1052" w:type="dxa"/>
            <w:gridSpan w:val="2"/>
            <w:shd w:val="clear" w:color="auto" w:fill="auto"/>
          </w:tcPr>
          <w:p w14:paraId="250844EF" w14:textId="77777777" w:rsidR="00CC2C7F" w:rsidRPr="009C6837" w:rsidRDefault="00CC2C7F" w:rsidP="002E4520">
            <w:pPr>
              <w:pStyle w:val="Heading2"/>
              <w:numPr>
                <w:ilvl w:val="0"/>
                <w:numId w:val="0"/>
              </w:numPr>
              <w:jc w:val="center"/>
              <w:rPr>
                <w:sz w:val="20"/>
                <w:lang w:val="fr-FR"/>
              </w:rPr>
            </w:pPr>
            <w:r>
              <w:rPr>
                <w:sz w:val="20"/>
                <w:lang w:val="fr-FR"/>
              </w:rPr>
              <w:t>3</w:t>
            </w:r>
            <w:r w:rsidRPr="009C6837">
              <w:rPr>
                <w:sz w:val="20"/>
                <w:lang w:val="fr-FR"/>
              </w:rPr>
              <w:t>0</w:t>
            </w:r>
          </w:p>
          <w:p w14:paraId="494954B3" w14:textId="77777777" w:rsidR="00CC2C7F" w:rsidRPr="009C6837" w:rsidRDefault="00CC2C7F" w:rsidP="002E4520">
            <w:pPr>
              <w:pStyle w:val="Heading2"/>
              <w:numPr>
                <w:ilvl w:val="0"/>
                <w:numId w:val="0"/>
              </w:numPr>
              <w:jc w:val="center"/>
              <w:rPr>
                <w:sz w:val="20"/>
                <w:lang w:val="fr-FR"/>
              </w:rPr>
            </w:pPr>
            <w:r w:rsidRPr="009C6837">
              <w:rPr>
                <w:sz w:val="20"/>
                <w:lang w:val="fr-FR"/>
              </w:rPr>
              <w:t>(</w:t>
            </w:r>
            <w:r>
              <w:rPr>
                <w:sz w:val="20"/>
                <w:lang w:val="fr-FR"/>
              </w:rPr>
              <w:t>1</w:t>
            </w:r>
            <w:r w:rsidRPr="009C6837">
              <w:rPr>
                <w:sz w:val="20"/>
                <w:lang w:val="fr-FR"/>
              </w:rPr>
              <w:t xml:space="preserve"> </w:t>
            </w:r>
            <w:proofErr w:type="spellStart"/>
            <w:r w:rsidRPr="009C6837">
              <w:rPr>
                <w:sz w:val="20"/>
                <w:lang w:val="fr-FR"/>
              </w:rPr>
              <w:t>credites</w:t>
            </w:r>
            <w:proofErr w:type="spellEnd"/>
            <w:r w:rsidRPr="009C6837">
              <w:rPr>
                <w:sz w:val="20"/>
                <w:lang w:val="fr-FR"/>
              </w:rPr>
              <w:t xml:space="preserve"> x 30 heures/</w:t>
            </w:r>
            <w:proofErr w:type="spellStart"/>
            <w:r w:rsidRPr="009C6837">
              <w:rPr>
                <w:sz w:val="20"/>
                <w:lang w:val="fr-FR"/>
              </w:rPr>
              <w:t>credits</w:t>
            </w:r>
            <w:proofErr w:type="spellEnd"/>
            <w:r w:rsidRPr="009C6837">
              <w:rPr>
                <w:sz w:val="20"/>
                <w:lang w:val="fr-FR"/>
              </w:rPr>
              <w:t>)</w:t>
            </w:r>
          </w:p>
          <w:p w14:paraId="1D4322A2" w14:textId="77777777" w:rsidR="00CC2C7F" w:rsidRPr="009C6837" w:rsidRDefault="00CC2C7F" w:rsidP="002C33F6">
            <w:pPr>
              <w:jc w:val="center"/>
              <w:rPr>
                <w:lang w:val="fr-FR"/>
              </w:rPr>
            </w:pPr>
          </w:p>
        </w:tc>
      </w:tr>
      <w:tr w:rsidR="00CC2C7F" w:rsidRPr="008E5238" w14:paraId="7C38ADD4" w14:textId="77777777" w:rsidTr="002E4520">
        <w:trPr>
          <w:gridAfter w:val="4"/>
          <w:wAfter w:w="6090" w:type="dxa"/>
          <w:trHeight w:val="247"/>
        </w:trPr>
        <w:tc>
          <w:tcPr>
            <w:tcW w:w="3060" w:type="dxa"/>
            <w:shd w:val="clear" w:color="auto" w:fill="auto"/>
          </w:tcPr>
          <w:p w14:paraId="5E0939F3" w14:textId="77777777" w:rsidR="00CC2C7F" w:rsidRPr="008E5238" w:rsidRDefault="00CC2C7F" w:rsidP="00AE64FD">
            <w:pPr>
              <w:pStyle w:val="Heading2"/>
              <w:numPr>
                <w:ilvl w:val="0"/>
                <w:numId w:val="0"/>
              </w:numPr>
              <w:rPr>
                <w:sz w:val="20"/>
                <w:vertAlign w:val="superscript"/>
                <w:lang w:val="fr-FR"/>
              </w:rPr>
            </w:pPr>
            <w:r w:rsidRPr="0052242E">
              <w:rPr>
                <w:sz w:val="20"/>
                <w:lang w:val="fr-FR"/>
              </w:rPr>
              <w:t xml:space="preserve">3.9 </w:t>
            </w:r>
            <w:r w:rsidRPr="004831C7">
              <w:rPr>
                <w:sz w:val="20"/>
                <w:lang w:val="fr-FR"/>
              </w:rPr>
              <w:t>Nombre de crédits</w:t>
            </w:r>
          </w:p>
        </w:tc>
        <w:tc>
          <w:tcPr>
            <w:tcW w:w="1052" w:type="dxa"/>
            <w:gridSpan w:val="2"/>
            <w:shd w:val="clear" w:color="auto" w:fill="auto"/>
          </w:tcPr>
          <w:p w14:paraId="2301196A" w14:textId="77777777" w:rsidR="00CC2C7F" w:rsidRPr="008E5238" w:rsidRDefault="00CC2C7F" w:rsidP="002C33F6">
            <w:pPr>
              <w:pStyle w:val="Heading2"/>
              <w:numPr>
                <w:ilvl w:val="0"/>
                <w:numId w:val="0"/>
              </w:numPr>
              <w:jc w:val="center"/>
              <w:rPr>
                <w:color w:val="00B050"/>
                <w:sz w:val="20"/>
                <w:lang w:val="fr-FR"/>
              </w:rPr>
            </w:pPr>
            <w:r>
              <w:rPr>
                <w:sz w:val="20"/>
                <w:lang w:val="fr-FR"/>
              </w:rPr>
              <w:t>1</w:t>
            </w:r>
          </w:p>
        </w:tc>
      </w:tr>
    </w:tbl>
    <w:p w14:paraId="2571924E" w14:textId="77777777" w:rsidR="00617D44" w:rsidRPr="008E5238" w:rsidRDefault="00617D44" w:rsidP="00617D44">
      <w:pPr>
        <w:rPr>
          <w:b/>
          <w:lang w:val="fr-FR"/>
        </w:rPr>
      </w:pPr>
    </w:p>
    <w:p w14:paraId="11069095" w14:textId="77777777" w:rsidR="00617D44" w:rsidRPr="0008411C" w:rsidRDefault="0008411C" w:rsidP="00617D44">
      <w:pPr>
        <w:rPr>
          <w:b/>
          <w:lang w:val="fr-FR"/>
        </w:rPr>
      </w:pPr>
      <w:r w:rsidRPr="0052242E">
        <w:rPr>
          <w:b/>
          <w:lang w:val="fr-FR"/>
        </w:rPr>
        <w:t xml:space="preserve">4. </w:t>
      </w:r>
      <w:r w:rsidRPr="004831C7">
        <w:rPr>
          <w:b/>
          <w:lang w:val="fr-FR"/>
        </w:rPr>
        <w:t>Conditions préalables (le cas échéant)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08411C" w:rsidRPr="00242438" w14:paraId="6DD93EBE" w14:textId="77777777" w:rsidTr="00AE64FD">
        <w:tc>
          <w:tcPr>
            <w:tcW w:w="2977" w:type="dxa"/>
            <w:shd w:val="clear" w:color="auto" w:fill="auto"/>
          </w:tcPr>
          <w:p w14:paraId="43E55A3A" w14:textId="77777777" w:rsidR="0008411C" w:rsidRPr="008E5238" w:rsidRDefault="0008411C" w:rsidP="00AE64FD">
            <w:pPr>
              <w:rPr>
                <w:lang w:val="fr-FR"/>
              </w:rPr>
            </w:pPr>
            <w:r>
              <w:rPr>
                <w:lang w:val="fr-FR"/>
              </w:rPr>
              <w:t xml:space="preserve">4.1 </w:t>
            </w:r>
            <w:r w:rsidRPr="0052242E">
              <w:rPr>
                <w:lang w:val="fr-FR"/>
              </w:rPr>
              <w:t>curriculum</w:t>
            </w:r>
          </w:p>
        </w:tc>
        <w:tc>
          <w:tcPr>
            <w:tcW w:w="7229" w:type="dxa"/>
            <w:shd w:val="clear" w:color="auto" w:fill="auto"/>
          </w:tcPr>
          <w:p w14:paraId="50C34274" w14:textId="77777777" w:rsidR="0008411C" w:rsidRPr="00CC2C7F" w:rsidRDefault="00CC2C7F" w:rsidP="00C83084">
            <w:pPr>
              <w:rPr>
                <w:lang w:val="fr-FR"/>
              </w:rPr>
            </w:pPr>
            <w:r w:rsidRPr="0052242E">
              <w:rPr>
                <w:rFonts w:ascii="Arial" w:hAnsi="Arial" w:cs="Arial"/>
                <w:lang w:val="fr-FR"/>
              </w:rPr>
              <w:t>Médecine</w:t>
            </w:r>
            <w:r>
              <w:rPr>
                <w:b/>
                <w:lang w:val="ro-RO"/>
              </w:rPr>
              <w:t xml:space="preserve"> </w:t>
            </w:r>
            <w:r>
              <w:rPr>
                <w:lang w:val="ro-RO"/>
              </w:rPr>
              <w:t>interne</w:t>
            </w:r>
          </w:p>
        </w:tc>
      </w:tr>
      <w:tr w:rsidR="0008411C" w:rsidRPr="00242438" w14:paraId="715BE918" w14:textId="77777777" w:rsidTr="00AE64FD">
        <w:tc>
          <w:tcPr>
            <w:tcW w:w="2977" w:type="dxa"/>
            <w:shd w:val="clear" w:color="auto" w:fill="auto"/>
          </w:tcPr>
          <w:p w14:paraId="424900B9" w14:textId="77777777" w:rsidR="0008411C" w:rsidRPr="008E5238" w:rsidRDefault="0008411C" w:rsidP="00AE64FD">
            <w:pPr>
              <w:rPr>
                <w:lang w:val="fr-FR"/>
              </w:rPr>
            </w:pPr>
            <w:r w:rsidRPr="0052242E">
              <w:rPr>
                <w:lang w:val="fr-FR"/>
              </w:rPr>
              <w:t xml:space="preserve">4.2 </w:t>
            </w:r>
            <w:r w:rsidRPr="004831C7">
              <w:rPr>
                <w:lang w:val="fr-FR"/>
              </w:rPr>
              <w:t>compétences</w:t>
            </w:r>
          </w:p>
        </w:tc>
        <w:tc>
          <w:tcPr>
            <w:tcW w:w="7229" w:type="dxa"/>
            <w:shd w:val="clear" w:color="auto" w:fill="auto"/>
          </w:tcPr>
          <w:p w14:paraId="05ADA33C" w14:textId="77777777" w:rsidR="0008411C" w:rsidRPr="008E5238" w:rsidRDefault="001339B3" w:rsidP="00474CD4">
            <w:pPr>
              <w:rPr>
                <w:lang w:val="fr-FR"/>
              </w:rPr>
            </w:pPr>
            <w:r>
              <w:rPr>
                <w:rFonts w:ascii="Arial" w:hAnsi="Arial" w:cs="Arial"/>
                <w:color w:val="222222"/>
                <w:lang w:val="fr-FR"/>
              </w:rPr>
              <w:t>Examen clinique, examens paracliniques complets</w:t>
            </w:r>
          </w:p>
        </w:tc>
      </w:tr>
    </w:tbl>
    <w:p w14:paraId="6E0A35AD" w14:textId="77777777" w:rsidR="00617D44" w:rsidRPr="008E5238" w:rsidRDefault="00617D44" w:rsidP="00617D44">
      <w:pPr>
        <w:rPr>
          <w:b/>
          <w:lang w:val="fr-FR"/>
        </w:rPr>
      </w:pPr>
    </w:p>
    <w:p w14:paraId="18BA26B6" w14:textId="77777777" w:rsidR="00617D44" w:rsidRPr="008E5238" w:rsidRDefault="00617D44" w:rsidP="00617D44">
      <w:pPr>
        <w:rPr>
          <w:lang w:val="fr-FR"/>
        </w:rPr>
      </w:pPr>
      <w:r w:rsidRPr="008E5238">
        <w:rPr>
          <w:b/>
          <w:lang w:val="fr-FR"/>
        </w:rPr>
        <w:t xml:space="preserve">5. </w:t>
      </w:r>
      <w:r w:rsidR="0008411C" w:rsidRPr="004A0C89">
        <w:rPr>
          <w:b/>
          <w:lang w:val="fr-FR"/>
        </w:rPr>
        <w:t>Conditions (le cas échéant)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F61C90" w:rsidRPr="00242438" w14:paraId="64DB5D94" w14:textId="77777777" w:rsidTr="00AE64FD">
        <w:tc>
          <w:tcPr>
            <w:tcW w:w="2977" w:type="dxa"/>
            <w:shd w:val="clear" w:color="auto" w:fill="auto"/>
          </w:tcPr>
          <w:p w14:paraId="386BC725" w14:textId="77777777" w:rsidR="00617D44" w:rsidRPr="008E5238" w:rsidRDefault="00617D44" w:rsidP="00AE64FD">
            <w:pPr>
              <w:rPr>
                <w:lang w:val="fr-FR"/>
              </w:rPr>
            </w:pPr>
            <w:r w:rsidRPr="008E5238">
              <w:rPr>
                <w:lang w:val="fr-FR"/>
              </w:rPr>
              <w:t xml:space="preserve">5.1 </w:t>
            </w:r>
            <w:r w:rsidR="0008411C">
              <w:rPr>
                <w:lang w:val="fr-FR"/>
              </w:rPr>
              <w:t xml:space="preserve">pour le </w:t>
            </w:r>
            <w:r w:rsidR="0008411C" w:rsidRPr="004A0C89">
              <w:rPr>
                <w:lang w:val="fr-FR"/>
              </w:rPr>
              <w:t>cours</w:t>
            </w:r>
          </w:p>
        </w:tc>
        <w:tc>
          <w:tcPr>
            <w:tcW w:w="7229" w:type="dxa"/>
            <w:shd w:val="clear" w:color="auto" w:fill="auto"/>
          </w:tcPr>
          <w:p w14:paraId="19C3A4AB" w14:textId="77777777" w:rsidR="0008411C" w:rsidRPr="00084125" w:rsidRDefault="0008411C" w:rsidP="0008411C">
            <w:pPr>
              <w:numPr>
                <w:ilvl w:val="0"/>
                <w:numId w:val="13"/>
              </w:numPr>
              <w:tabs>
                <w:tab w:val="left" w:pos="245"/>
              </w:tabs>
              <w:ind w:left="245" w:hanging="245"/>
              <w:jc w:val="both"/>
              <w:rPr>
                <w:szCs w:val="24"/>
                <w:lang w:val="fr-FR"/>
              </w:rPr>
            </w:pPr>
            <w:r w:rsidRPr="00084125">
              <w:rPr>
                <w:szCs w:val="24"/>
                <w:lang w:val="fr-FR"/>
              </w:rPr>
              <w:t>Les téléphones portables seront fermés pendant les cours, les conversations téléphoniques ne son</w:t>
            </w:r>
            <w:r>
              <w:rPr>
                <w:szCs w:val="24"/>
                <w:lang w:val="fr-FR"/>
              </w:rPr>
              <w:t>t pas tolérées pendant le cours</w:t>
            </w:r>
            <w:r w:rsidRPr="00084125">
              <w:rPr>
                <w:szCs w:val="24"/>
                <w:lang w:val="fr-FR"/>
              </w:rPr>
              <w:t xml:space="preserve"> et les étudiants ne quittent pas la classe pour des appels téléphoniques personnels;</w:t>
            </w:r>
          </w:p>
          <w:p w14:paraId="0190FFE1" w14:textId="77777777" w:rsidR="0008411C" w:rsidRPr="00084125" w:rsidRDefault="0008411C" w:rsidP="0008411C">
            <w:pPr>
              <w:numPr>
                <w:ilvl w:val="0"/>
                <w:numId w:val="13"/>
              </w:numPr>
              <w:tabs>
                <w:tab w:val="left" w:pos="245"/>
              </w:tabs>
              <w:ind w:left="245" w:hanging="245"/>
              <w:jc w:val="both"/>
              <w:rPr>
                <w:szCs w:val="24"/>
                <w:lang w:val="fr-FR"/>
              </w:rPr>
            </w:pPr>
            <w:r w:rsidRPr="00084125">
              <w:rPr>
                <w:szCs w:val="24"/>
                <w:lang w:val="fr-FR"/>
              </w:rPr>
              <w:t>Il ne sera pas toléré le retard des étudiants dans le cours car il s'avère perturbateur pour le processus éducatif;</w:t>
            </w:r>
          </w:p>
          <w:p w14:paraId="32B5005A" w14:textId="77777777" w:rsidR="00617D44" w:rsidRPr="008E5238" w:rsidRDefault="0008411C" w:rsidP="0008411C">
            <w:pPr>
              <w:numPr>
                <w:ilvl w:val="0"/>
                <w:numId w:val="13"/>
              </w:numPr>
              <w:tabs>
                <w:tab w:val="left" w:pos="245"/>
              </w:tabs>
              <w:ind w:left="245" w:hanging="245"/>
              <w:jc w:val="both"/>
              <w:rPr>
                <w:szCs w:val="24"/>
                <w:lang w:val="fr-FR"/>
              </w:rPr>
            </w:pPr>
            <w:r w:rsidRPr="00084125">
              <w:rPr>
                <w:szCs w:val="24"/>
                <w:lang w:val="fr-FR"/>
              </w:rPr>
              <w:t>La participation au cours est obligatoire, avec un maximum de 30% des absences totales acceptées.</w:t>
            </w:r>
          </w:p>
        </w:tc>
      </w:tr>
      <w:tr w:rsidR="00617D44" w:rsidRPr="00242438" w14:paraId="376D3A15" w14:textId="77777777" w:rsidTr="00AE64FD">
        <w:tc>
          <w:tcPr>
            <w:tcW w:w="2977" w:type="dxa"/>
            <w:shd w:val="clear" w:color="auto" w:fill="auto"/>
          </w:tcPr>
          <w:p w14:paraId="4EA1D6C9" w14:textId="77777777" w:rsidR="00617D44" w:rsidRPr="008E5238" w:rsidRDefault="00617D44" w:rsidP="0008411C">
            <w:pPr>
              <w:rPr>
                <w:lang w:val="fr-FR"/>
              </w:rPr>
            </w:pPr>
            <w:r w:rsidRPr="008E5238">
              <w:rPr>
                <w:lang w:val="fr-FR"/>
              </w:rPr>
              <w:t xml:space="preserve">5.2 </w:t>
            </w:r>
            <w:r w:rsidR="0008411C">
              <w:rPr>
                <w:lang w:val="fr-FR"/>
              </w:rPr>
              <w:t>pour le laboratoire</w:t>
            </w:r>
            <w:r w:rsidR="00547A35" w:rsidRPr="008E5238">
              <w:rPr>
                <w:lang w:val="fr-FR"/>
              </w:rPr>
              <w:t xml:space="preserve"> </w:t>
            </w:r>
          </w:p>
        </w:tc>
        <w:tc>
          <w:tcPr>
            <w:tcW w:w="7229" w:type="dxa"/>
            <w:shd w:val="clear" w:color="auto" w:fill="auto"/>
          </w:tcPr>
          <w:p w14:paraId="31B9C146" w14:textId="77777777" w:rsidR="0008411C" w:rsidRPr="002B7F1D" w:rsidRDefault="0008411C" w:rsidP="0008411C">
            <w:pPr>
              <w:numPr>
                <w:ilvl w:val="0"/>
                <w:numId w:val="3"/>
              </w:numPr>
              <w:jc w:val="both"/>
              <w:rPr>
                <w:szCs w:val="24"/>
                <w:lang w:val="fr-FR"/>
              </w:rPr>
            </w:pPr>
            <w:r w:rsidRPr="002B7F1D">
              <w:rPr>
                <w:szCs w:val="24"/>
                <w:lang w:val="fr-FR"/>
              </w:rPr>
              <w:t>Les téléphones portables seront fermés pendant toute la durée du laboratoire, aucune conversation téléphonique n'étant tolérée pendant le labo</w:t>
            </w:r>
            <w:r>
              <w:rPr>
                <w:szCs w:val="24"/>
                <w:lang w:val="fr-FR"/>
              </w:rPr>
              <w:t>ratoire</w:t>
            </w:r>
            <w:r w:rsidRPr="002B7F1D">
              <w:rPr>
                <w:szCs w:val="24"/>
                <w:lang w:val="fr-FR"/>
              </w:rPr>
              <w:t xml:space="preserve"> ni les étudiants quittant la salle de classe pour prendre des appels téléphoniques personnels;</w:t>
            </w:r>
          </w:p>
          <w:p w14:paraId="3E38759E" w14:textId="77777777" w:rsidR="0008411C" w:rsidRPr="002B7F1D" w:rsidRDefault="0008411C" w:rsidP="0008411C">
            <w:pPr>
              <w:numPr>
                <w:ilvl w:val="0"/>
                <w:numId w:val="3"/>
              </w:numPr>
              <w:jc w:val="both"/>
              <w:rPr>
                <w:szCs w:val="24"/>
                <w:lang w:val="fr-FR"/>
              </w:rPr>
            </w:pPr>
            <w:r w:rsidRPr="002B7F1D">
              <w:rPr>
                <w:szCs w:val="24"/>
                <w:lang w:val="fr-FR"/>
              </w:rPr>
              <w:t>Le retard des élèves ne sera pas toléré, car il perturbe le processus éducatif.</w:t>
            </w:r>
          </w:p>
          <w:p w14:paraId="17050A6A" w14:textId="77777777" w:rsidR="00617D44" w:rsidRPr="001339B3" w:rsidRDefault="0008411C" w:rsidP="001339B3">
            <w:pPr>
              <w:numPr>
                <w:ilvl w:val="0"/>
                <w:numId w:val="3"/>
              </w:numPr>
              <w:jc w:val="both"/>
              <w:rPr>
                <w:szCs w:val="24"/>
                <w:lang w:val="fr-FR"/>
              </w:rPr>
            </w:pPr>
            <w:r w:rsidRPr="002B7F1D">
              <w:rPr>
                <w:szCs w:val="24"/>
                <w:lang w:val="fr-FR"/>
              </w:rPr>
              <w:t xml:space="preserve">La participation aux travaux pratiques est obligatoire, avec un maximum de 15% </w:t>
            </w:r>
            <w:r w:rsidRPr="002B7F1D">
              <w:rPr>
                <w:szCs w:val="24"/>
                <w:lang w:val="fr-FR"/>
              </w:rPr>
              <w:lastRenderedPageBreak/>
              <w:t>des absences totales acceptées.</w:t>
            </w:r>
          </w:p>
        </w:tc>
      </w:tr>
    </w:tbl>
    <w:p w14:paraId="745A0C98" w14:textId="77777777" w:rsidR="00617D44" w:rsidRPr="008E5238" w:rsidRDefault="00617D44" w:rsidP="00617D44">
      <w:pPr>
        <w:rPr>
          <w:b/>
          <w:lang w:val="fr-FR"/>
        </w:rPr>
      </w:pPr>
    </w:p>
    <w:p w14:paraId="3DA222AC" w14:textId="77777777" w:rsidR="00617D44" w:rsidRPr="008E5238" w:rsidRDefault="00617D44" w:rsidP="00617D44">
      <w:pPr>
        <w:rPr>
          <w:b/>
          <w:lang w:val="fr-FR"/>
        </w:rPr>
      </w:pPr>
      <w:r w:rsidRPr="008E5238">
        <w:rPr>
          <w:b/>
          <w:lang w:val="fr-FR"/>
        </w:rPr>
        <w:t xml:space="preserve">6. </w:t>
      </w:r>
      <w:r w:rsidR="00EB1DE2" w:rsidRPr="00CD3FF2">
        <w:rPr>
          <w:b/>
          <w:lang w:val="fr-FR"/>
        </w:rPr>
        <w:t>Compétences spécifiques accumulées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48"/>
        <w:gridCol w:w="9558"/>
      </w:tblGrid>
      <w:tr w:rsidR="00EB1DE2" w:rsidRPr="008E5238" w14:paraId="32779462" w14:textId="77777777" w:rsidTr="00EB1DE2">
        <w:trPr>
          <w:cantSplit/>
          <w:trHeight w:val="1407"/>
        </w:trPr>
        <w:tc>
          <w:tcPr>
            <w:tcW w:w="636" w:type="dxa"/>
            <w:tcBorders>
              <w:top w:val="single" w:sz="4" w:space="0" w:color="auto"/>
            </w:tcBorders>
            <w:shd w:val="clear" w:color="auto" w:fill="C00000"/>
            <w:textDirection w:val="btLr"/>
          </w:tcPr>
          <w:p w14:paraId="1018F947" w14:textId="77777777" w:rsidR="00EB1DE2" w:rsidRPr="00E6323C" w:rsidRDefault="00EB1DE2" w:rsidP="00A01F40">
            <w:pPr>
              <w:ind w:left="113" w:right="113"/>
              <w:jc w:val="center"/>
              <w:rPr>
                <w:rFonts w:ascii="Arial" w:hAnsi="Arial" w:cs="Arial"/>
                <w:b/>
                <w:sz w:val="18"/>
                <w:szCs w:val="18"/>
                <w:lang w:val="fr-FR"/>
              </w:rPr>
            </w:pPr>
            <w:r w:rsidRPr="00E6323C">
              <w:rPr>
                <w:rFonts w:ascii="Arial" w:hAnsi="Arial" w:cs="Arial"/>
                <w:b/>
                <w:sz w:val="18"/>
                <w:szCs w:val="18"/>
                <w:lang w:val="fr-FR"/>
              </w:rPr>
              <w:t>compétences</w:t>
            </w:r>
          </w:p>
          <w:p w14:paraId="291FD5A3" w14:textId="77777777" w:rsidR="00EB1DE2" w:rsidRPr="008E5238" w:rsidRDefault="00EB1DE2" w:rsidP="00AE64FD">
            <w:pPr>
              <w:ind w:left="113" w:right="113"/>
              <w:jc w:val="center"/>
              <w:rPr>
                <w:rFonts w:ascii="Arial" w:hAnsi="Arial" w:cs="Arial"/>
                <w:b/>
                <w:sz w:val="18"/>
                <w:szCs w:val="18"/>
                <w:lang w:val="fr-FR"/>
              </w:rPr>
            </w:pPr>
            <w:r>
              <w:rPr>
                <w:rFonts w:ascii="Arial" w:hAnsi="Arial" w:cs="Arial"/>
                <w:b/>
                <w:sz w:val="18"/>
                <w:szCs w:val="18"/>
                <w:lang w:val="fr-FR"/>
              </w:rPr>
              <w:t>professionnel</w:t>
            </w:r>
          </w:p>
        </w:tc>
        <w:tc>
          <w:tcPr>
            <w:tcW w:w="9570" w:type="dxa"/>
            <w:tcBorders>
              <w:top w:val="single" w:sz="4" w:space="0" w:color="auto"/>
            </w:tcBorders>
            <w:shd w:val="clear" w:color="auto" w:fill="auto"/>
          </w:tcPr>
          <w:p w14:paraId="45539493" w14:textId="77777777" w:rsidR="00EB1DE2" w:rsidRPr="00EB1DE2" w:rsidRDefault="001339B3" w:rsidP="001339B3">
            <w:pPr>
              <w:suppressAutoHyphens/>
              <w:ind w:left="318"/>
              <w:jc w:val="both"/>
              <w:rPr>
                <w:lang w:val="fr-FR"/>
              </w:rPr>
            </w:pPr>
            <w:r>
              <w:rPr>
                <w:rFonts w:ascii="Arial" w:hAnsi="Arial" w:cs="Arial"/>
                <w:color w:val="222222"/>
                <w:lang w:val="fr-FR"/>
              </w:rPr>
              <w:t>1. Connaître les conditions ambiantes optimales à l’hôpital, dans les salons et les bureaux d’exploration.</w:t>
            </w:r>
            <w:r>
              <w:rPr>
                <w:rFonts w:ascii="Arial" w:hAnsi="Arial" w:cs="Arial"/>
                <w:color w:val="222222"/>
                <w:lang w:val="fr-FR"/>
              </w:rPr>
              <w:br/>
              <w:t>2. Préparer les patients aux explorations cliniques et paracliniques</w:t>
            </w:r>
            <w:r>
              <w:rPr>
                <w:rFonts w:ascii="Arial" w:hAnsi="Arial" w:cs="Arial"/>
                <w:color w:val="222222"/>
                <w:lang w:val="fr-FR"/>
              </w:rPr>
              <w:br/>
              <w:t xml:space="preserve">3. Donner des soins appropriés au </w:t>
            </w:r>
            <w:proofErr w:type="gramStart"/>
            <w:r>
              <w:rPr>
                <w:rFonts w:ascii="Arial" w:hAnsi="Arial" w:cs="Arial"/>
                <w:color w:val="222222"/>
                <w:lang w:val="fr-FR"/>
              </w:rPr>
              <w:t>patient:</w:t>
            </w:r>
            <w:proofErr w:type="gramEnd"/>
            <w:r>
              <w:rPr>
                <w:rFonts w:ascii="Arial" w:hAnsi="Arial" w:cs="Arial"/>
                <w:color w:val="222222"/>
                <w:lang w:val="fr-FR"/>
              </w:rPr>
              <w:t xml:space="preserve"> hygiène, nutrition, médicaments</w:t>
            </w:r>
            <w:r>
              <w:rPr>
                <w:rFonts w:ascii="Arial" w:hAnsi="Arial" w:cs="Arial"/>
                <w:color w:val="222222"/>
                <w:lang w:val="fr-FR"/>
              </w:rPr>
              <w:br/>
              <w:t>4. Approfondir les techniques d'investigation gériatrique.</w:t>
            </w:r>
            <w:r>
              <w:rPr>
                <w:rFonts w:ascii="Arial" w:hAnsi="Arial" w:cs="Arial"/>
                <w:color w:val="222222"/>
                <w:lang w:val="fr-FR"/>
              </w:rPr>
              <w:br/>
              <w:t>5. Effectuez les manœuvres médicales correctes et pratiquez correctement les manœuvres nécessaires.</w:t>
            </w:r>
          </w:p>
        </w:tc>
      </w:tr>
      <w:tr w:rsidR="00EB1DE2" w:rsidRPr="00242438" w14:paraId="7FA3682F" w14:textId="77777777" w:rsidTr="00EB1DE2">
        <w:trPr>
          <w:cantSplit/>
          <w:trHeight w:val="1641"/>
        </w:trPr>
        <w:tc>
          <w:tcPr>
            <w:tcW w:w="636" w:type="dxa"/>
            <w:shd w:val="clear" w:color="auto" w:fill="C00000"/>
            <w:textDirection w:val="btLr"/>
          </w:tcPr>
          <w:p w14:paraId="30844A4B" w14:textId="77777777" w:rsidR="00EB1DE2" w:rsidRPr="008E5238" w:rsidRDefault="00EB1DE2" w:rsidP="00AE64FD">
            <w:pPr>
              <w:ind w:left="113" w:right="113"/>
              <w:rPr>
                <w:rFonts w:ascii="Arial" w:hAnsi="Arial" w:cs="Arial"/>
                <w:b/>
                <w:sz w:val="18"/>
                <w:szCs w:val="18"/>
                <w:lang w:val="fr-FR"/>
              </w:rPr>
            </w:pPr>
            <w:r w:rsidRPr="00E6323C">
              <w:rPr>
                <w:rFonts w:ascii="Arial" w:hAnsi="Arial" w:cs="Arial"/>
                <w:b/>
                <w:sz w:val="18"/>
                <w:szCs w:val="18"/>
                <w:lang w:val="fr-FR"/>
              </w:rPr>
              <w:t>Compétences transversales</w:t>
            </w:r>
          </w:p>
        </w:tc>
        <w:tc>
          <w:tcPr>
            <w:tcW w:w="9570" w:type="dxa"/>
            <w:shd w:val="clear" w:color="auto" w:fill="auto"/>
          </w:tcPr>
          <w:p w14:paraId="5E22FF27" w14:textId="77777777" w:rsidR="00EB1DE2" w:rsidRPr="00370D07" w:rsidRDefault="001339B3" w:rsidP="001339B3">
            <w:pPr>
              <w:ind w:left="284"/>
              <w:jc w:val="both"/>
              <w:rPr>
                <w:lang w:val="fr-FR"/>
              </w:rPr>
            </w:pPr>
            <w:r>
              <w:rPr>
                <w:rFonts w:ascii="Arial" w:hAnsi="Arial" w:cs="Arial"/>
                <w:color w:val="222222"/>
                <w:lang w:val="fr-FR"/>
              </w:rPr>
              <w:t>1. Préoccupation pour le développement professionnel par la participation active au cours et aux stages</w:t>
            </w:r>
            <w:r>
              <w:rPr>
                <w:rFonts w:ascii="Arial" w:hAnsi="Arial" w:cs="Arial"/>
                <w:color w:val="222222"/>
                <w:lang w:val="fr-FR"/>
              </w:rPr>
              <w:br/>
              <w:t>2. Utilisation efficace des sources d'information et des moyens de communication et formation assistée (portails Internet, applications logicielles spécialisées, bases de données, cours en ligne, etc.) en roumain et dans une langue internationale</w:t>
            </w:r>
          </w:p>
        </w:tc>
      </w:tr>
    </w:tbl>
    <w:p w14:paraId="3AE0DE4B" w14:textId="77777777" w:rsidR="00617D44" w:rsidRPr="008E5238" w:rsidRDefault="00617D44" w:rsidP="00617D44">
      <w:pPr>
        <w:rPr>
          <w:b/>
          <w:lang w:val="fr-FR"/>
        </w:rPr>
      </w:pPr>
    </w:p>
    <w:p w14:paraId="5FBCA99A" w14:textId="77777777" w:rsidR="00617D44" w:rsidRPr="008E5238" w:rsidRDefault="00617D44" w:rsidP="00617D44">
      <w:pPr>
        <w:rPr>
          <w:b/>
          <w:lang w:val="fr-FR"/>
        </w:rPr>
      </w:pPr>
    </w:p>
    <w:p w14:paraId="63C36849" w14:textId="77777777" w:rsidR="00617D44" w:rsidRPr="007C363B" w:rsidRDefault="007C363B" w:rsidP="00617D44">
      <w:pPr>
        <w:rPr>
          <w:b/>
          <w:lang w:val="fr-FR"/>
        </w:rPr>
      </w:pPr>
      <w:r>
        <w:rPr>
          <w:b/>
          <w:lang w:val="fr-FR"/>
        </w:rPr>
        <w:t xml:space="preserve">7. </w:t>
      </w:r>
      <w:r w:rsidRPr="00E6323C">
        <w:rPr>
          <w:b/>
          <w:lang w:val="fr-FR"/>
        </w:rPr>
        <w:t>Objectifs de la discipline (basés sur les compétences spécifiques accumulées)</w:t>
      </w:r>
      <w:r w:rsidRPr="0052242E">
        <w:rPr>
          <w:b/>
          <w:lang w:val="fr-FR"/>
        </w:rPr>
        <w:t xml:space="preserve"> </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7C363B" w:rsidRPr="00242438" w14:paraId="3BE3CBB8" w14:textId="77777777" w:rsidTr="007C363B">
        <w:tc>
          <w:tcPr>
            <w:tcW w:w="3227" w:type="dxa"/>
          </w:tcPr>
          <w:p w14:paraId="5A84B593" w14:textId="77777777" w:rsidR="007C363B" w:rsidRPr="008E5238" w:rsidRDefault="007C363B" w:rsidP="00AE64FD">
            <w:pPr>
              <w:rPr>
                <w:lang w:val="fr-FR"/>
              </w:rPr>
            </w:pPr>
            <w:r w:rsidRPr="0052242E">
              <w:rPr>
                <w:lang w:val="fr-FR"/>
              </w:rPr>
              <w:t xml:space="preserve">7.1 </w:t>
            </w:r>
            <w:r w:rsidRPr="00E6323C">
              <w:rPr>
                <w:lang w:val="fr-FR"/>
              </w:rPr>
              <w:t>L'objectif général de la discipline</w:t>
            </w:r>
          </w:p>
        </w:tc>
        <w:tc>
          <w:tcPr>
            <w:tcW w:w="6946" w:type="dxa"/>
            <w:shd w:val="clear" w:color="auto" w:fill="auto"/>
          </w:tcPr>
          <w:p w14:paraId="3036A850" w14:textId="77777777" w:rsidR="007C363B" w:rsidRPr="008E5238" w:rsidRDefault="001339B3" w:rsidP="00A54C37">
            <w:pPr>
              <w:rPr>
                <w:lang w:val="fr-FR"/>
              </w:rPr>
            </w:pPr>
            <w:r>
              <w:rPr>
                <w:rFonts w:ascii="Arial" w:hAnsi="Arial" w:cs="Arial"/>
                <w:color w:val="222222"/>
                <w:lang w:val="fr-FR"/>
              </w:rPr>
              <w:t>Acquérir des notions de base en gériatrie</w:t>
            </w:r>
            <w:r>
              <w:rPr>
                <w:rFonts w:ascii="Arial" w:hAnsi="Arial" w:cs="Arial"/>
                <w:color w:val="222222"/>
                <w:lang w:val="fr-FR"/>
              </w:rPr>
              <w:br/>
            </w:r>
          </w:p>
        </w:tc>
      </w:tr>
      <w:tr w:rsidR="007C363B" w:rsidRPr="00242438" w14:paraId="47D9DA34" w14:textId="77777777" w:rsidTr="007C363B">
        <w:tc>
          <w:tcPr>
            <w:tcW w:w="3227" w:type="dxa"/>
          </w:tcPr>
          <w:p w14:paraId="2D0B36B3" w14:textId="77777777" w:rsidR="007C363B" w:rsidRPr="008E5238" w:rsidRDefault="007C363B" w:rsidP="00AE64FD">
            <w:pPr>
              <w:rPr>
                <w:lang w:val="fr-FR"/>
              </w:rPr>
            </w:pPr>
            <w:r w:rsidRPr="0052242E">
              <w:rPr>
                <w:lang w:val="fr-FR"/>
              </w:rPr>
              <w:t xml:space="preserve">7.2 </w:t>
            </w:r>
            <w:r w:rsidRPr="00E6323C">
              <w:rPr>
                <w:lang w:val="fr-FR"/>
              </w:rPr>
              <w:t>Objectifs spécifiques</w:t>
            </w:r>
          </w:p>
        </w:tc>
        <w:tc>
          <w:tcPr>
            <w:tcW w:w="6946" w:type="dxa"/>
            <w:shd w:val="clear" w:color="auto" w:fill="auto"/>
          </w:tcPr>
          <w:p w14:paraId="223E373D" w14:textId="77777777" w:rsidR="007C363B" w:rsidRPr="001339B3" w:rsidRDefault="001339B3" w:rsidP="001339B3">
            <w:pPr>
              <w:rPr>
                <w:lang w:val="fr-FR"/>
              </w:rPr>
            </w:pPr>
            <w:r>
              <w:rPr>
                <w:rFonts w:ascii="Arial" w:hAnsi="Arial" w:cs="Arial"/>
                <w:color w:val="222222"/>
                <w:lang w:val="fr-FR"/>
              </w:rPr>
              <w:t>Acquérir les principales notions et techniques de diagnostic, de soins et de traitement</w:t>
            </w:r>
          </w:p>
        </w:tc>
      </w:tr>
    </w:tbl>
    <w:p w14:paraId="0B94DBD4" w14:textId="77777777" w:rsidR="00617D44" w:rsidRPr="008E5238" w:rsidRDefault="00617D44" w:rsidP="00617D44">
      <w:pPr>
        <w:rPr>
          <w:lang w:val="fr-FR"/>
        </w:rPr>
      </w:pPr>
    </w:p>
    <w:p w14:paraId="68C20CCF" w14:textId="77777777" w:rsidR="00617D44" w:rsidRPr="008E5238" w:rsidRDefault="00617D44" w:rsidP="00617D44">
      <w:pPr>
        <w:rPr>
          <w:b/>
          <w:lang w:val="fr-FR"/>
        </w:rPr>
      </w:pPr>
      <w:r w:rsidRPr="008E5238">
        <w:rPr>
          <w:b/>
          <w:lang w:val="fr-FR"/>
        </w:rPr>
        <w:t xml:space="preserve">8. </w:t>
      </w:r>
      <w:r w:rsidR="00BF7647">
        <w:rPr>
          <w:b/>
          <w:lang w:val="fr-FR"/>
        </w:rPr>
        <w:t>C</w:t>
      </w:r>
      <w:r w:rsidR="00BF7647" w:rsidRPr="00E6323C">
        <w:rPr>
          <w:b/>
          <w:lang w:val="fr-FR"/>
        </w:rPr>
        <w:t>ontenu</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1348"/>
        <w:gridCol w:w="3333"/>
        <w:gridCol w:w="1069"/>
        <w:gridCol w:w="2045"/>
      </w:tblGrid>
      <w:tr w:rsidR="00BF7647" w:rsidRPr="008E5238" w14:paraId="0080DAF6" w14:textId="77777777" w:rsidTr="00BF7647">
        <w:tc>
          <w:tcPr>
            <w:tcW w:w="3759" w:type="dxa"/>
            <w:gridSpan w:val="2"/>
            <w:shd w:val="clear" w:color="auto" w:fill="auto"/>
          </w:tcPr>
          <w:p w14:paraId="77725543" w14:textId="77777777" w:rsidR="00BF7647" w:rsidRPr="008E5238" w:rsidRDefault="00BF7647" w:rsidP="00AE64FD">
            <w:pPr>
              <w:rPr>
                <w:lang w:val="fr-FR"/>
              </w:rPr>
            </w:pPr>
            <w:r w:rsidRPr="0052242E">
              <w:rPr>
                <w:lang w:val="fr-FR"/>
              </w:rPr>
              <w:t>8.1 C</w:t>
            </w:r>
            <w:r>
              <w:rPr>
                <w:lang w:val="fr-FR"/>
              </w:rPr>
              <w:t>ours</w:t>
            </w:r>
          </w:p>
        </w:tc>
        <w:tc>
          <w:tcPr>
            <w:tcW w:w="3333" w:type="dxa"/>
            <w:shd w:val="clear" w:color="auto" w:fill="auto"/>
          </w:tcPr>
          <w:p w14:paraId="783DD30A" w14:textId="77777777" w:rsidR="00BF7647" w:rsidRPr="008E5238" w:rsidRDefault="00BF7647" w:rsidP="00AE64FD">
            <w:pPr>
              <w:jc w:val="center"/>
              <w:rPr>
                <w:lang w:val="fr-FR"/>
              </w:rPr>
            </w:pPr>
            <w:r w:rsidRPr="00E6323C">
              <w:rPr>
                <w:lang w:val="fr-FR"/>
              </w:rPr>
              <w:t>Méthodes d'enseignement</w:t>
            </w:r>
          </w:p>
        </w:tc>
        <w:tc>
          <w:tcPr>
            <w:tcW w:w="1069" w:type="dxa"/>
            <w:shd w:val="clear" w:color="auto" w:fill="auto"/>
          </w:tcPr>
          <w:p w14:paraId="76D60F74" w14:textId="77777777" w:rsidR="00BF7647" w:rsidRPr="008E5238" w:rsidRDefault="00BF7647" w:rsidP="00AE64FD">
            <w:pPr>
              <w:rPr>
                <w:lang w:val="fr-FR"/>
              </w:rPr>
            </w:pPr>
            <w:r w:rsidRPr="00E6323C">
              <w:rPr>
                <w:lang w:val="fr-FR"/>
              </w:rPr>
              <w:t>Nombre d'heures</w:t>
            </w:r>
          </w:p>
        </w:tc>
        <w:tc>
          <w:tcPr>
            <w:tcW w:w="2045" w:type="dxa"/>
          </w:tcPr>
          <w:p w14:paraId="0D1BD9D8" w14:textId="77777777" w:rsidR="00BF7647" w:rsidRPr="008E5238" w:rsidRDefault="00BF7647" w:rsidP="00AE64FD">
            <w:pPr>
              <w:jc w:val="center"/>
              <w:rPr>
                <w:lang w:val="fr-FR"/>
              </w:rPr>
            </w:pPr>
            <w:r>
              <w:rPr>
                <w:lang w:val="fr-FR"/>
              </w:rPr>
              <w:t>R</w:t>
            </w:r>
            <w:r w:rsidRPr="00E6323C">
              <w:rPr>
                <w:lang w:val="fr-FR"/>
              </w:rPr>
              <w:t>emarques</w:t>
            </w:r>
          </w:p>
        </w:tc>
      </w:tr>
      <w:tr w:rsidR="00507375" w:rsidRPr="00242438" w14:paraId="19ACBDE8" w14:textId="77777777" w:rsidTr="007C3343">
        <w:tc>
          <w:tcPr>
            <w:tcW w:w="3759" w:type="dxa"/>
            <w:gridSpan w:val="2"/>
            <w:shd w:val="clear" w:color="auto" w:fill="auto"/>
          </w:tcPr>
          <w:p w14:paraId="6A5CB847" w14:textId="5442570C" w:rsidR="00507375" w:rsidRPr="00BD0814" w:rsidRDefault="00507375" w:rsidP="00507375">
            <w:pPr>
              <w:spacing w:after="200"/>
              <w:jc w:val="both"/>
              <w:rPr>
                <w:sz w:val="22"/>
                <w:szCs w:val="22"/>
                <w:lang w:val="fr-FR"/>
              </w:rPr>
            </w:pPr>
            <w:r w:rsidRPr="00BD0814">
              <w:rPr>
                <w:sz w:val="22"/>
                <w:szCs w:val="22"/>
                <w:lang w:val="fr-FR"/>
              </w:rPr>
              <w:t>1. Maladies respiratoires chez les personnes âgées. Asthme, pneumonie, MPOC, néoplasme.</w:t>
            </w:r>
          </w:p>
        </w:tc>
        <w:tc>
          <w:tcPr>
            <w:tcW w:w="3333" w:type="dxa"/>
            <w:vMerge w:val="restart"/>
            <w:shd w:val="clear" w:color="auto" w:fill="auto"/>
          </w:tcPr>
          <w:p w14:paraId="02165C61" w14:textId="77777777" w:rsidR="00507375" w:rsidRPr="008E5238" w:rsidRDefault="00507375" w:rsidP="00507375">
            <w:pPr>
              <w:ind w:left="317"/>
              <w:rPr>
                <w:lang w:val="fr-FR"/>
              </w:rPr>
            </w:pPr>
            <w:r w:rsidRPr="005475C1">
              <w:rPr>
                <w:lang w:val="fr-FR"/>
              </w:rPr>
              <w:t>PRÉLEGÉRATION INTERACTIVE</w:t>
            </w:r>
          </w:p>
        </w:tc>
        <w:tc>
          <w:tcPr>
            <w:tcW w:w="1069" w:type="dxa"/>
            <w:tcBorders>
              <w:top w:val="single" w:sz="4" w:space="0" w:color="auto"/>
              <w:left w:val="single" w:sz="4" w:space="0" w:color="auto"/>
              <w:bottom w:val="single" w:sz="4" w:space="0" w:color="auto"/>
              <w:right w:val="single" w:sz="4" w:space="0" w:color="auto"/>
            </w:tcBorders>
          </w:tcPr>
          <w:p w14:paraId="2EE2B959" w14:textId="6035021B" w:rsidR="00507375" w:rsidRPr="008E5238" w:rsidRDefault="00507375" w:rsidP="00507375">
            <w:pPr>
              <w:jc w:val="center"/>
              <w:rPr>
                <w:lang w:val="fr-FR"/>
              </w:rPr>
            </w:pPr>
            <w:r>
              <w:rPr>
                <w:lang w:val="ro-RO"/>
              </w:rPr>
              <w:t>1</w:t>
            </w:r>
          </w:p>
        </w:tc>
        <w:tc>
          <w:tcPr>
            <w:tcW w:w="2045" w:type="dxa"/>
            <w:vMerge w:val="restart"/>
          </w:tcPr>
          <w:p w14:paraId="4AED6972" w14:textId="77777777" w:rsidR="00507375" w:rsidRDefault="00507375" w:rsidP="00507375">
            <w:pPr>
              <w:numPr>
                <w:ilvl w:val="0"/>
                <w:numId w:val="12"/>
              </w:numPr>
              <w:rPr>
                <w:lang w:val="fr-FR"/>
              </w:rPr>
            </w:pPr>
            <w:r w:rsidRPr="00192157">
              <w:rPr>
                <w:lang w:val="fr-FR"/>
              </w:rPr>
              <w:t>Exposé oral offert par des présentations Powerpoint structurées et interactives, accompagnées d'une iconographie riche et suggestive, livrée aux étudiants en format électronique et papier</w:t>
            </w:r>
          </w:p>
          <w:p w14:paraId="10F30A4A" w14:textId="77777777" w:rsidR="00507375" w:rsidRDefault="00507375" w:rsidP="00507375">
            <w:pPr>
              <w:numPr>
                <w:ilvl w:val="0"/>
                <w:numId w:val="12"/>
              </w:numPr>
              <w:rPr>
                <w:lang w:val="fr-FR"/>
              </w:rPr>
            </w:pPr>
            <w:r w:rsidRPr="00192157">
              <w:rPr>
                <w:lang w:val="fr-FR"/>
              </w:rPr>
              <w:t>Le matériel enseigné est examiné et complété avec les dernières informations pertinentes</w:t>
            </w:r>
          </w:p>
          <w:p w14:paraId="56DE847C" w14:textId="77777777" w:rsidR="00507375" w:rsidRPr="0052242E" w:rsidRDefault="00507375" w:rsidP="00507375">
            <w:pPr>
              <w:ind w:left="34"/>
              <w:rPr>
                <w:lang w:val="fr-FR"/>
              </w:rPr>
            </w:pPr>
          </w:p>
          <w:p w14:paraId="318D6D74" w14:textId="77777777" w:rsidR="00507375" w:rsidRPr="008E5238" w:rsidRDefault="00507375" w:rsidP="00507375">
            <w:pPr>
              <w:pStyle w:val="ListParagraph"/>
              <w:numPr>
                <w:ilvl w:val="0"/>
                <w:numId w:val="12"/>
              </w:numPr>
              <w:rPr>
                <w:lang w:val="fr-FR"/>
              </w:rPr>
            </w:pPr>
            <w:r w:rsidRPr="00192157">
              <w:rPr>
                <w:lang w:val="fr-FR"/>
              </w:rPr>
              <w:t>Chaque cours présente les objectifs pédagogiques au début et se termine par une synthèse des notions présentées.</w:t>
            </w:r>
          </w:p>
        </w:tc>
      </w:tr>
      <w:tr w:rsidR="00507375" w:rsidRPr="008E5238" w14:paraId="7156F630" w14:textId="77777777" w:rsidTr="007C3343">
        <w:tc>
          <w:tcPr>
            <w:tcW w:w="3759" w:type="dxa"/>
            <w:gridSpan w:val="2"/>
            <w:shd w:val="clear" w:color="auto" w:fill="auto"/>
          </w:tcPr>
          <w:p w14:paraId="12FE1AB1" w14:textId="23C32983" w:rsidR="00507375" w:rsidRPr="00BD0814" w:rsidRDefault="00507375" w:rsidP="00507375">
            <w:pPr>
              <w:spacing w:after="200"/>
              <w:jc w:val="both"/>
              <w:rPr>
                <w:sz w:val="22"/>
                <w:szCs w:val="22"/>
                <w:lang w:val="fr-FR"/>
              </w:rPr>
            </w:pPr>
            <w:r w:rsidRPr="00BD0814">
              <w:rPr>
                <w:sz w:val="22"/>
                <w:szCs w:val="22"/>
                <w:lang w:val="fr-FR"/>
              </w:rPr>
              <w:t xml:space="preserve">2. Maladie cardiovasculaire chez les personnes âgées. </w:t>
            </w:r>
            <w:proofErr w:type="gramStart"/>
            <w:r w:rsidRPr="00BD0814">
              <w:rPr>
                <w:sz w:val="22"/>
                <w:szCs w:val="22"/>
                <w:lang w:val="fr-FR"/>
              </w:rPr>
              <w:t>valvulaire</w:t>
            </w:r>
            <w:proofErr w:type="gramEnd"/>
          </w:p>
        </w:tc>
        <w:tc>
          <w:tcPr>
            <w:tcW w:w="3333" w:type="dxa"/>
            <w:vMerge/>
            <w:shd w:val="clear" w:color="auto" w:fill="auto"/>
          </w:tcPr>
          <w:p w14:paraId="3952AEA0" w14:textId="77777777" w:rsidR="00507375" w:rsidRPr="008E5238" w:rsidRDefault="00507375" w:rsidP="00507375">
            <w:pPr>
              <w:rPr>
                <w:lang w:val="fr-FR"/>
              </w:rPr>
            </w:pPr>
          </w:p>
        </w:tc>
        <w:tc>
          <w:tcPr>
            <w:tcW w:w="1069" w:type="dxa"/>
            <w:tcBorders>
              <w:top w:val="single" w:sz="4" w:space="0" w:color="auto"/>
              <w:left w:val="single" w:sz="4" w:space="0" w:color="auto"/>
              <w:bottom w:val="single" w:sz="4" w:space="0" w:color="auto"/>
              <w:right w:val="single" w:sz="4" w:space="0" w:color="auto"/>
            </w:tcBorders>
          </w:tcPr>
          <w:p w14:paraId="3401FE0D" w14:textId="6C9EA557" w:rsidR="00507375" w:rsidRPr="008E5238" w:rsidRDefault="00507375" w:rsidP="00507375">
            <w:pPr>
              <w:jc w:val="center"/>
              <w:rPr>
                <w:lang w:val="fr-FR"/>
              </w:rPr>
            </w:pPr>
            <w:r>
              <w:rPr>
                <w:lang w:val="ro-RO"/>
              </w:rPr>
              <w:t>1</w:t>
            </w:r>
          </w:p>
        </w:tc>
        <w:tc>
          <w:tcPr>
            <w:tcW w:w="2045" w:type="dxa"/>
            <w:vMerge/>
          </w:tcPr>
          <w:p w14:paraId="4B7C0EF7" w14:textId="77777777" w:rsidR="00507375" w:rsidRPr="008E5238" w:rsidRDefault="00507375" w:rsidP="00507375">
            <w:pPr>
              <w:rPr>
                <w:lang w:val="fr-FR"/>
              </w:rPr>
            </w:pPr>
          </w:p>
        </w:tc>
      </w:tr>
      <w:tr w:rsidR="00507375" w:rsidRPr="008E5238" w14:paraId="2E3E2119" w14:textId="77777777" w:rsidTr="007C3343">
        <w:tc>
          <w:tcPr>
            <w:tcW w:w="3759" w:type="dxa"/>
            <w:gridSpan w:val="2"/>
            <w:shd w:val="clear" w:color="auto" w:fill="auto"/>
          </w:tcPr>
          <w:p w14:paraId="302F9530" w14:textId="526A7D44" w:rsidR="00507375" w:rsidRPr="00BD0814" w:rsidRDefault="00507375" w:rsidP="00507375">
            <w:pPr>
              <w:spacing w:after="200"/>
              <w:jc w:val="both"/>
              <w:rPr>
                <w:sz w:val="22"/>
                <w:szCs w:val="22"/>
                <w:lang w:val="fr-FR"/>
              </w:rPr>
            </w:pPr>
            <w:r w:rsidRPr="00BD0814">
              <w:rPr>
                <w:sz w:val="22"/>
                <w:szCs w:val="22"/>
                <w:lang w:val="fr-FR"/>
              </w:rPr>
              <w:t>3. Maladie cardiovasculaire chez les personnes âgées. Endocardite, myocardite.</w:t>
            </w:r>
          </w:p>
        </w:tc>
        <w:tc>
          <w:tcPr>
            <w:tcW w:w="3333" w:type="dxa"/>
            <w:vMerge/>
            <w:shd w:val="clear" w:color="auto" w:fill="auto"/>
          </w:tcPr>
          <w:p w14:paraId="2C7B0EC2" w14:textId="77777777" w:rsidR="00507375" w:rsidRPr="008E5238" w:rsidRDefault="00507375" w:rsidP="00507375">
            <w:pPr>
              <w:rPr>
                <w:lang w:val="fr-FR"/>
              </w:rPr>
            </w:pPr>
          </w:p>
        </w:tc>
        <w:tc>
          <w:tcPr>
            <w:tcW w:w="1069" w:type="dxa"/>
            <w:tcBorders>
              <w:top w:val="single" w:sz="4" w:space="0" w:color="auto"/>
              <w:left w:val="single" w:sz="4" w:space="0" w:color="auto"/>
              <w:bottom w:val="single" w:sz="4" w:space="0" w:color="auto"/>
              <w:right w:val="single" w:sz="4" w:space="0" w:color="auto"/>
            </w:tcBorders>
          </w:tcPr>
          <w:p w14:paraId="07F1E46C" w14:textId="1D39EB26" w:rsidR="00507375" w:rsidRPr="008E5238" w:rsidRDefault="00507375" w:rsidP="00507375">
            <w:pPr>
              <w:jc w:val="center"/>
              <w:rPr>
                <w:lang w:val="fr-FR"/>
              </w:rPr>
            </w:pPr>
            <w:r>
              <w:rPr>
                <w:lang w:val="ro-RO"/>
              </w:rPr>
              <w:t>1</w:t>
            </w:r>
          </w:p>
        </w:tc>
        <w:tc>
          <w:tcPr>
            <w:tcW w:w="2045" w:type="dxa"/>
            <w:vMerge/>
          </w:tcPr>
          <w:p w14:paraId="65D4C2B2" w14:textId="77777777" w:rsidR="00507375" w:rsidRPr="008E5238" w:rsidRDefault="00507375" w:rsidP="00507375">
            <w:pPr>
              <w:rPr>
                <w:lang w:val="fr-FR"/>
              </w:rPr>
            </w:pPr>
          </w:p>
        </w:tc>
      </w:tr>
      <w:tr w:rsidR="00507375" w:rsidRPr="008E5238" w14:paraId="5392D8BB" w14:textId="77777777" w:rsidTr="007C3343">
        <w:tc>
          <w:tcPr>
            <w:tcW w:w="3759" w:type="dxa"/>
            <w:gridSpan w:val="2"/>
            <w:shd w:val="clear" w:color="auto" w:fill="auto"/>
          </w:tcPr>
          <w:p w14:paraId="20888E48" w14:textId="66FCAC11" w:rsidR="00507375" w:rsidRPr="00BD0814" w:rsidRDefault="00507375" w:rsidP="00507375">
            <w:pPr>
              <w:spacing w:after="200"/>
              <w:jc w:val="both"/>
              <w:rPr>
                <w:sz w:val="22"/>
                <w:szCs w:val="22"/>
                <w:lang w:val="fr-FR"/>
              </w:rPr>
            </w:pPr>
            <w:r w:rsidRPr="00BD0814">
              <w:rPr>
                <w:sz w:val="22"/>
                <w:szCs w:val="22"/>
                <w:lang w:val="fr-FR"/>
              </w:rPr>
              <w:t xml:space="preserve">4. Maladie cardiovasculaire chez les personnes âgées. </w:t>
            </w:r>
            <w:proofErr w:type="gramStart"/>
            <w:r w:rsidRPr="00BD0814">
              <w:rPr>
                <w:sz w:val="22"/>
                <w:szCs w:val="22"/>
                <w:lang w:val="fr-FR"/>
              </w:rPr>
              <w:t>troubles</w:t>
            </w:r>
            <w:proofErr w:type="gramEnd"/>
            <w:r w:rsidRPr="00BD0814">
              <w:rPr>
                <w:sz w:val="22"/>
                <w:szCs w:val="22"/>
                <w:lang w:val="fr-FR"/>
              </w:rPr>
              <w:t xml:space="preserve"> du rythme</w:t>
            </w:r>
          </w:p>
        </w:tc>
        <w:tc>
          <w:tcPr>
            <w:tcW w:w="3333" w:type="dxa"/>
            <w:vMerge/>
            <w:shd w:val="clear" w:color="auto" w:fill="auto"/>
          </w:tcPr>
          <w:p w14:paraId="31C71D99" w14:textId="77777777" w:rsidR="00507375" w:rsidRPr="008E5238" w:rsidRDefault="00507375" w:rsidP="00507375">
            <w:pPr>
              <w:rPr>
                <w:lang w:val="fr-FR"/>
              </w:rPr>
            </w:pPr>
          </w:p>
        </w:tc>
        <w:tc>
          <w:tcPr>
            <w:tcW w:w="1069" w:type="dxa"/>
            <w:tcBorders>
              <w:top w:val="single" w:sz="4" w:space="0" w:color="auto"/>
              <w:left w:val="single" w:sz="4" w:space="0" w:color="auto"/>
              <w:bottom w:val="single" w:sz="4" w:space="0" w:color="auto"/>
              <w:right w:val="single" w:sz="4" w:space="0" w:color="auto"/>
            </w:tcBorders>
          </w:tcPr>
          <w:p w14:paraId="3EC74E53" w14:textId="51FEE40D" w:rsidR="00507375" w:rsidRPr="008E5238" w:rsidRDefault="00507375" w:rsidP="00507375">
            <w:pPr>
              <w:jc w:val="center"/>
              <w:rPr>
                <w:lang w:val="fr-FR"/>
              </w:rPr>
            </w:pPr>
            <w:r>
              <w:rPr>
                <w:lang w:val="ro-RO"/>
              </w:rPr>
              <w:t>1</w:t>
            </w:r>
          </w:p>
        </w:tc>
        <w:tc>
          <w:tcPr>
            <w:tcW w:w="2045" w:type="dxa"/>
            <w:vMerge/>
          </w:tcPr>
          <w:p w14:paraId="7F149486" w14:textId="77777777" w:rsidR="00507375" w:rsidRPr="008E5238" w:rsidRDefault="00507375" w:rsidP="00507375">
            <w:pPr>
              <w:rPr>
                <w:lang w:val="fr-FR"/>
              </w:rPr>
            </w:pPr>
          </w:p>
        </w:tc>
      </w:tr>
      <w:tr w:rsidR="00507375" w:rsidRPr="008E5238" w14:paraId="550507F0" w14:textId="77777777" w:rsidTr="007C3343">
        <w:tc>
          <w:tcPr>
            <w:tcW w:w="3759" w:type="dxa"/>
            <w:gridSpan w:val="2"/>
            <w:shd w:val="clear" w:color="auto" w:fill="auto"/>
          </w:tcPr>
          <w:p w14:paraId="4391681B" w14:textId="7C6C32F7" w:rsidR="00507375" w:rsidRPr="00BD0814" w:rsidRDefault="00507375" w:rsidP="00507375">
            <w:pPr>
              <w:spacing w:after="200"/>
              <w:jc w:val="both"/>
              <w:rPr>
                <w:sz w:val="22"/>
                <w:szCs w:val="22"/>
                <w:lang w:val="fr-FR"/>
              </w:rPr>
            </w:pPr>
            <w:r w:rsidRPr="00BD0814">
              <w:rPr>
                <w:sz w:val="22"/>
                <w:szCs w:val="22"/>
                <w:lang w:val="fr-FR"/>
              </w:rPr>
              <w:t>5. Maladie cardiovasculaire chez les personnes âgées. Insuffisance cardiaque.</w:t>
            </w:r>
          </w:p>
        </w:tc>
        <w:tc>
          <w:tcPr>
            <w:tcW w:w="3333" w:type="dxa"/>
            <w:vMerge/>
            <w:shd w:val="clear" w:color="auto" w:fill="auto"/>
          </w:tcPr>
          <w:p w14:paraId="3C53BC69" w14:textId="77777777" w:rsidR="00507375" w:rsidRPr="008E5238" w:rsidRDefault="00507375" w:rsidP="00507375">
            <w:pPr>
              <w:rPr>
                <w:lang w:val="fr-FR"/>
              </w:rPr>
            </w:pPr>
          </w:p>
        </w:tc>
        <w:tc>
          <w:tcPr>
            <w:tcW w:w="1069" w:type="dxa"/>
            <w:tcBorders>
              <w:top w:val="single" w:sz="4" w:space="0" w:color="auto"/>
              <w:left w:val="single" w:sz="4" w:space="0" w:color="auto"/>
              <w:bottom w:val="single" w:sz="4" w:space="0" w:color="auto"/>
              <w:right w:val="single" w:sz="4" w:space="0" w:color="auto"/>
            </w:tcBorders>
          </w:tcPr>
          <w:p w14:paraId="736FD17F" w14:textId="3A7F98FF" w:rsidR="00507375" w:rsidRPr="008E5238" w:rsidRDefault="00507375" w:rsidP="00507375">
            <w:pPr>
              <w:jc w:val="center"/>
              <w:rPr>
                <w:lang w:val="fr-FR"/>
              </w:rPr>
            </w:pPr>
            <w:r>
              <w:rPr>
                <w:lang w:val="ro-RO"/>
              </w:rPr>
              <w:t>1</w:t>
            </w:r>
          </w:p>
        </w:tc>
        <w:tc>
          <w:tcPr>
            <w:tcW w:w="2045" w:type="dxa"/>
            <w:vMerge/>
          </w:tcPr>
          <w:p w14:paraId="23C4EEAC" w14:textId="77777777" w:rsidR="00507375" w:rsidRPr="008E5238" w:rsidRDefault="00507375" w:rsidP="00507375">
            <w:pPr>
              <w:rPr>
                <w:lang w:val="fr-FR"/>
              </w:rPr>
            </w:pPr>
          </w:p>
        </w:tc>
      </w:tr>
      <w:tr w:rsidR="00507375" w:rsidRPr="008E5238" w14:paraId="422E65CF" w14:textId="77777777" w:rsidTr="007C3343">
        <w:tc>
          <w:tcPr>
            <w:tcW w:w="3759" w:type="dxa"/>
            <w:gridSpan w:val="2"/>
            <w:shd w:val="clear" w:color="auto" w:fill="auto"/>
          </w:tcPr>
          <w:p w14:paraId="3D0E58A8" w14:textId="2161569B" w:rsidR="00507375" w:rsidRPr="00BD0814" w:rsidRDefault="00507375" w:rsidP="00507375">
            <w:pPr>
              <w:spacing w:after="200"/>
              <w:jc w:val="both"/>
              <w:rPr>
                <w:sz w:val="22"/>
                <w:szCs w:val="22"/>
                <w:lang w:val="fr-FR"/>
              </w:rPr>
            </w:pPr>
            <w:r w:rsidRPr="00BD0814">
              <w:rPr>
                <w:sz w:val="22"/>
                <w:szCs w:val="22"/>
                <w:lang w:val="fr-FR"/>
              </w:rPr>
              <w:t>6. Maladies métaboliques chez les personnes âgées.</w:t>
            </w:r>
          </w:p>
        </w:tc>
        <w:tc>
          <w:tcPr>
            <w:tcW w:w="3333" w:type="dxa"/>
            <w:vMerge/>
            <w:shd w:val="clear" w:color="auto" w:fill="auto"/>
          </w:tcPr>
          <w:p w14:paraId="6A6BF008" w14:textId="77777777" w:rsidR="00507375" w:rsidRPr="008E5238" w:rsidRDefault="00507375" w:rsidP="00507375">
            <w:pPr>
              <w:rPr>
                <w:lang w:val="fr-FR"/>
              </w:rPr>
            </w:pPr>
          </w:p>
        </w:tc>
        <w:tc>
          <w:tcPr>
            <w:tcW w:w="1069" w:type="dxa"/>
            <w:tcBorders>
              <w:top w:val="single" w:sz="4" w:space="0" w:color="auto"/>
              <w:left w:val="single" w:sz="4" w:space="0" w:color="auto"/>
              <w:bottom w:val="single" w:sz="4" w:space="0" w:color="auto"/>
              <w:right w:val="single" w:sz="4" w:space="0" w:color="auto"/>
            </w:tcBorders>
          </w:tcPr>
          <w:p w14:paraId="49E45C4A" w14:textId="4C1D330C" w:rsidR="00507375" w:rsidRPr="008E5238" w:rsidRDefault="00507375" w:rsidP="00507375">
            <w:pPr>
              <w:jc w:val="center"/>
              <w:rPr>
                <w:lang w:val="fr-FR"/>
              </w:rPr>
            </w:pPr>
            <w:r>
              <w:rPr>
                <w:lang w:val="ro-RO"/>
              </w:rPr>
              <w:t>1</w:t>
            </w:r>
          </w:p>
        </w:tc>
        <w:tc>
          <w:tcPr>
            <w:tcW w:w="2045" w:type="dxa"/>
            <w:vMerge/>
          </w:tcPr>
          <w:p w14:paraId="58B5669C" w14:textId="77777777" w:rsidR="00507375" w:rsidRPr="008E5238" w:rsidRDefault="00507375" w:rsidP="00507375">
            <w:pPr>
              <w:rPr>
                <w:lang w:val="fr-FR"/>
              </w:rPr>
            </w:pPr>
          </w:p>
        </w:tc>
      </w:tr>
      <w:tr w:rsidR="00507375" w:rsidRPr="008E5238" w14:paraId="3FAF7AB3" w14:textId="77777777" w:rsidTr="007C3343">
        <w:tc>
          <w:tcPr>
            <w:tcW w:w="3759" w:type="dxa"/>
            <w:gridSpan w:val="2"/>
            <w:shd w:val="clear" w:color="auto" w:fill="auto"/>
          </w:tcPr>
          <w:p w14:paraId="090488B3" w14:textId="6ABEB8C1" w:rsidR="00507375" w:rsidRPr="00BD0814" w:rsidRDefault="00507375" w:rsidP="00507375">
            <w:pPr>
              <w:spacing w:after="200"/>
              <w:jc w:val="both"/>
              <w:rPr>
                <w:sz w:val="22"/>
                <w:szCs w:val="22"/>
                <w:lang w:val="fr-FR"/>
              </w:rPr>
            </w:pPr>
            <w:r w:rsidRPr="00BD0814">
              <w:rPr>
                <w:sz w:val="22"/>
                <w:szCs w:val="22"/>
                <w:lang w:val="fr-FR"/>
              </w:rPr>
              <w:t>7. Les maladies du sang chez les personnes âgées.</w:t>
            </w:r>
          </w:p>
        </w:tc>
        <w:tc>
          <w:tcPr>
            <w:tcW w:w="3333" w:type="dxa"/>
            <w:vMerge/>
            <w:shd w:val="clear" w:color="auto" w:fill="auto"/>
          </w:tcPr>
          <w:p w14:paraId="0DFCEDFB" w14:textId="77777777" w:rsidR="00507375" w:rsidRPr="008E5238" w:rsidRDefault="00507375" w:rsidP="00507375">
            <w:pPr>
              <w:rPr>
                <w:lang w:val="fr-FR"/>
              </w:rPr>
            </w:pPr>
          </w:p>
        </w:tc>
        <w:tc>
          <w:tcPr>
            <w:tcW w:w="1069" w:type="dxa"/>
            <w:tcBorders>
              <w:top w:val="single" w:sz="4" w:space="0" w:color="auto"/>
              <w:left w:val="single" w:sz="4" w:space="0" w:color="auto"/>
              <w:bottom w:val="single" w:sz="4" w:space="0" w:color="auto"/>
              <w:right w:val="single" w:sz="4" w:space="0" w:color="auto"/>
            </w:tcBorders>
          </w:tcPr>
          <w:p w14:paraId="3B427D71" w14:textId="173C26FB" w:rsidR="00507375" w:rsidRPr="008E5238" w:rsidRDefault="00507375" w:rsidP="00507375">
            <w:pPr>
              <w:jc w:val="center"/>
              <w:rPr>
                <w:lang w:val="fr-FR"/>
              </w:rPr>
            </w:pPr>
            <w:r>
              <w:rPr>
                <w:lang w:val="ro-RO"/>
              </w:rPr>
              <w:t>1</w:t>
            </w:r>
          </w:p>
        </w:tc>
        <w:tc>
          <w:tcPr>
            <w:tcW w:w="2045" w:type="dxa"/>
            <w:vMerge/>
          </w:tcPr>
          <w:p w14:paraId="00D327EE" w14:textId="77777777" w:rsidR="00507375" w:rsidRPr="008E5238" w:rsidRDefault="00507375" w:rsidP="00507375">
            <w:pPr>
              <w:rPr>
                <w:lang w:val="fr-FR"/>
              </w:rPr>
            </w:pPr>
          </w:p>
        </w:tc>
      </w:tr>
      <w:tr w:rsidR="00507375" w:rsidRPr="008E5238" w14:paraId="7B4721DC" w14:textId="77777777" w:rsidTr="007C3343">
        <w:tc>
          <w:tcPr>
            <w:tcW w:w="3759" w:type="dxa"/>
            <w:gridSpan w:val="2"/>
            <w:shd w:val="clear" w:color="auto" w:fill="auto"/>
          </w:tcPr>
          <w:p w14:paraId="4A03096F" w14:textId="1823FDB6" w:rsidR="00507375" w:rsidRPr="00BD0814" w:rsidRDefault="00507375" w:rsidP="00507375">
            <w:pPr>
              <w:spacing w:after="200"/>
              <w:jc w:val="both"/>
              <w:rPr>
                <w:sz w:val="22"/>
                <w:szCs w:val="22"/>
                <w:lang w:val="fr-FR"/>
              </w:rPr>
            </w:pPr>
            <w:r w:rsidRPr="00BD0814">
              <w:rPr>
                <w:sz w:val="22"/>
                <w:szCs w:val="22"/>
                <w:lang w:val="fr-FR"/>
              </w:rPr>
              <w:t>8. Les maladies gastro-intestinales chez les personnes âgées.</w:t>
            </w:r>
          </w:p>
        </w:tc>
        <w:tc>
          <w:tcPr>
            <w:tcW w:w="3333" w:type="dxa"/>
            <w:vMerge/>
            <w:shd w:val="clear" w:color="auto" w:fill="auto"/>
          </w:tcPr>
          <w:p w14:paraId="718DB58C" w14:textId="77777777" w:rsidR="00507375" w:rsidRPr="008E5238" w:rsidRDefault="00507375" w:rsidP="00507375">
            <w:pPr>
              <w:rPr>
                <w:lang w:val="fr-FR"/>
              </w:rPr>
            </w:pPr>
          </w:p>
        </w:tc>
        <w:tc>
          <w:tcPr>
            <w:tcW w:w="1069" w:type="dxa"/>
            <w:tcBorders>
              <w:top w:val="single" w:sz="4" w:space="0" w:color="auto"/>
              <w:left w:val="single" w:sz="4" w:space="0" w:color="auto"/>
              <w:bottom w:val="single" w:sz="4" w:space="0" w:color="auto"/>
              <w:right w:val="single" w:sz="4" w:space="0" w:color="auto"/>
            </w:tcBorders>
          </w:tcPr>
          <w:p w14:paraId="647AADF9" w14:textId="79B039EE" w:rsidR="00507375" w:rsidRPr="008E5238" w:rsidRDefault="00507375" w:rsidP="00507375">
            <w:pPr>
              <w:jc w:val="center"/>
              <w:rPr>
                <w:lang w:val="fr-FR"/>
              </w:rPr>
            </w:pPr>
            <w:r>
              <w:rPr>
                <w:lang w:val="ro-RO"/>
              </w:rPr>
              <w:t>1</w:t>
            </w:r>
          </w:p>
        </w:tc>
        <w:tc>
          <w:tcPr>
            <w:tcW w:w="2045" w:type="dxa"/>
            <w:vMerge/>
          </w:tcPr>
          <w:p w14:paraId="51711BDF" w14:textId="77777777" w:rsidR="00507375" w:rsidRPr="008E5238" w:rsidRDefault="00507375" w:rsidP="00507375">
            <w:pPr>
              <w:rPr>
                <w:lang w:val="fr-FR"/>
              </w:rPr>
            </w:pPr>
          </w:p>
        </w:tc>
      </w:tr>
      <w:tr w:rsidR="00507375" w:rsidRPr="008E5238" w14:paraId="5D2F076C" w14:textId="77777777" w:rsidTr="007C3343">
        <w:tc>
          <w:tcPr>
            <w:tcW w:w="3759" w:type="dxa"/>
            <w:gridSpan w:val="2"/>
            <w:shd w:val="clear" w:color="auto" w:fill="auto"/>
          </w:tcPr>
          <w:p w14:paraId="72EAEBAE" w14:textId="0B7CD221" w:rsidR="00507375" w:rsidRPr="00BD0814" w:rsidRDefault="00507375" w:rsidP="00507375">
            <w:pPr>
              <w:spacing w:after="200"/>
              <w:jc w:val="both"/>
              <w:rPr>
                <w:sz w:val="22"/>
                <w:szCs w:val="22"/>
                <w:lang w:val="fr-FR"/>
              </w:rPr>
            </w:pPr>
            <w:r w:rsidRPr="00BD0814">
              <w:rPr>
                <w:sz w:val="22"/>
                <w:szCs w:val="22"/>
                <w:lang w:val="fr-FR"/>
              </w:rPr>
              <w:t>9. Maladies gastro-intestinales chez les personnes âgées.</w:t>
            </w:r>
          </w:p>
        </w:tc>
        <w:tc>
          <w:tcPr>
            <w:tcW w:w="3333" w:type="dxa"/>
            <w:vMerge/>
            <w:shd w:val="clear" w:color="auto" w:fill="auto"/>
          </w:tcPr>
          <w:p w14:paraId="39606EAB" w14:textId="77777777" w:rsidR="00507375" w:rsidRPr="008E5238" w:rsidRDefault="00507375" w:rsidP="00507375">
            <w:pPr>
              <w:rPr>
                <w:lang w:val="fr-FR"/>
              </w:rPr>
            </w:pPr>
          </w:p>
        </w:tc>
        <w:tc>
          <w:tcPr>
            <w:tcW w:w="1069" w:type="dxa"/>
            <w:tcBorders>
              <w:top w:val="single" w:sz="4" w:space="0" w:color="auto"/>
              <w:left w:val="single" w:sz="4" w:space="0" w:color="auto"/>
              <w:bottom w:val="single" w:sz="4" w:space="0" w:color="auto"/>
              <w:right w:val="single" w:sz="4" w:space="0" w:color="auto"/>
            </w:tcBorders>
          </w:tcPr>
          <w:p w14:paraId="438264B9" w14:textId="78AB5BFD" w:rsidR="00507375" w:rsidRPr="008E5238" w:rsidRDefault="00507375" w:rsidP="00507375">
            <w:pPr>
              <w:jc w:val="center"/>
              <w:rPr>
                <w:lang w:val="fr-FR"/>
              </w:rPr>
            </w:pPr>
            <w:r>
              <w:rPr>
                <w:lang w:val="ro-RO"/>
              </w:rPr>
              <w:t>1</w:t>
            </w:r>
          </w:p>
        </w:tc>
        <w:tc>
          <w:tcPr>
            <w:tcW w:w="2045" w:type="dxa"/>
            <w:vMerge/>
          </w:tcPr>
          <w:p w14:paraId="7C5ED56F" w14:textId="77777777" w:rsidR="00507375" w:rsidRPr="008E5238" w:rsidRDefault="00507375" w:rsidP="00507375">
            <w:pPr>
              <w:rPr>
                <w:lang w:val="fr-FR"/>
              </w:rPr>
            </w:pPr>
          </w:p>
        </w:tc>
      </w:tr>
      <w:tr w:rsidR="00507375" w:rsidRPr="008E5238" w14:paraId="6D2E9F45" w14:textId="77777777" w:rsidTr="007C3343">
        <w:trPr>
          <w:trHeight w:val="867"/>
        </w:trPr>
        <w:tc>
          <w:tcPr>
            <w:tcW w:w="3759" w:type="dxa"/>
            <w:gridSpan w:val="2"/>
            <w:shd w:val="clear" w:color="auto" w:fill="auto"/>
          </w:tcPr>
          <w:p w14:paraId="703C9D10" w14:textId="182428EC" w:rsidR="00507375" w:rsidRPr="00BD0814" w:rsidRDefault="00507375" w:rsidP="00507375">
            <w:pPr>
              <w:spacing w:after="200"/>
              <w:jc w:val="both"/>
              <w:rPr>
                <w:sz w:val="22"/>
                <w:szCs w:val="22"/>
                <w:lang w:val="fr-FR"/>
              </w:rPr>
            </w:pPr>
            <w:r w:rsidRPr="00BD0814">
              <w:rPr>
                <w:sz w:val="22"/>
                <w:szCs w:val="22"/>
                <w:lang w:val="fr-FR"/>
              </w:rPr>
              <w:t>10. Maladies hépatobiliaires chez les personnes âgées</w:t>
            </w:r>
            <w:r>
              <w:rPr>
                <w:sz w:val="22"/>
                <w:szCs w:val="22"/>
                <w:lang w:val="fr-FR"/>
              </w:rPr>
              <w:t>.</w:t>
            </w:r>
          </w:p>
        </w:tc>
        <w:tc>
          <w:tcPr>
            <w:tcW w:w="3333" w:type="dxa"/>
            <w:vMerge/>
            <w:shd w:val="clear" w:color="auto" w:fill="auto"/>
          </w:tcPr>
          <w:p w14:paraId="60625F0E" w14:textId="77777777" w:rsidR="00507375" w:rsidRPr="008E5238" w:rsidRDefault="00507375" w:rsidP="00507375">
            <w:pPr>
              <w:rPr>
                <w:lang w:val="fr-FR"/>
              </w:rPr>
            </w:pPr>
          </w:p>
        </w:tc>
        <w:tc>
          <w:tcPr>
            <w:tcW w:w="1069" w:type="dxa"/>
            <w:tcBorders>
              <w:top w:val="single" w:sz="4" w:space="0" w:color="auto"/>
              <w:left w:val="single" w:sz="4" w:space="0" w:color="auto"/>
              <w:bottom w:val="single" w:sz="4" w:space="0" w:color="auto"/>
              <w:right w:val="single" w:sz="4" w:space="0" w:color="auto"/>
            </w:tcBorders>
          </w:tcPr>
          <w:p w14:paraId="38E579D2" w14:textId="60F4F4EA" w:rsidR="00507375" w:rsidRPr="008E5238" w:rsidRDefault="00507375" w:rsidP="00507375">
            <w:pPr>
              <w:jc w:val="center"/>
              <w:rPr>
                <w:lang w:val="fr-FR"/>
              </w:rPr>
            </w:pPr>
            <w:r>
              <w:rPr>
                <w:lang w:val="ro-RO"/>
              </w:rPr>
              <w:t>1</w:t>
            </w:r>
          </w:p>
        </w:tc>
        <w:tc>
          <w:tcPr>
            <w:tcW w:w="2045" w:type="dxa"/>
            <w:vMerge/>
          </w:tcPr>
          <w:p w14:paraId="567F500B" w14:textId="77777777" w:rsidR="00507375" w:rsidRPr="008E5238" w:rsidRDefault="00507375" w:rsidP="00507375">
            <w:pPr>
              <w:rPr>
                <w:lang w:val="fr-FR"/>
              </w:rPr>
            </w:pPr>
          </w:p>
        </w:tc>
      </w:tr>
      <w:tr w:rsidR="00507375" w:rsidRPr="008E5238" w14:paraId="7ED61CD8" w14:textId="77777777" w:rsidTr="007C3343">
        <w:tc>
          <w:tcPr>
            <w:tcW w:w="3759" w:type="dxa"/>
            <w:gridSpan w:val="2"/>
            <w:shd w:val="clear" w:color="auto" w:fill="auto"/>
          </w:tcPr>
          <w:p w14:paraId="30A0FBC6" w14:textId="7C0F88FA" w:rsidR="00507375" w:rsidRPr="00BD0814" w:rsidRDefault="00507375" w:rsidP="00507375">
            <w:pPr>
              <w:spacing w:after="200"/>
              <w:jc w:val="both"/>
              <w:rPr>
                <w:sz w:val="22"/>
                <w:szCs w:val="22"/>
                <w:lang w:val="fr-FR"/>
              </w:rPr>
            </w:pPr>
            <w:r w:rsidRPr="00BD0814">
              <w:rPr>
                <w:sz w:val="22"/>
                <w:szCs w:val="22"/>
                <w:lang w:val="fr-FR"/>
              </w:rPr>
              <w:t xml:space="preserve">11. Les maladies rénales chez les personnes âgées. Classification </w:t>
            </w:r>
            <w:r w:rsidRPr="00BD0814">
              <w:rPr>
                <w:sz w:val="22"/>
                <w:szCs w:val="22"/>
                <w:lang w:val="fr-FR"/>
              </w:rPr>
              <w:lastRenderedPageBreak/>
              <w:t>pratique. Glomérulonéphrite.</w:t>
            </w:r>
          </w:p>
        </w:tc>
        <w:tc>
          <w:tcPr>
            <w:tcW w:w="3333" w:type="dxa"/>
            <w:vMerge/>
            <w:shd w:val="clear" w:color="auto" w:fill="auto"/>
          </w:tcPr>
          <w:p w14:paraId="2AE7AF60" w14:textId="77777777" w:rsidR="00507375" w:rsidRPr="008E5238" w:rsidRDefault="00507375" w:rsidP="00507375">
            <w:pPr>
              <w:rPr>
                <w:lang w:val="fr-FR"/>
              </w:rPr>
            </w:pPr>
          </w:p>
        </w:tc>
        <w:tc>
          <w:tcPr>
            <w:tcW w:w="1069" w:type="dxa"/>
            <w:tcBorders>
              <w:top w:val="single" w:sz="4" w:space="0" w:color="auto"/>
              <w:left w:val="single" w:sz="4" w:space="0" w:color="auto"/>
              <w:bottom w:val="single" w:sz="4" w:space="0" w:color="auto"/>
              <w:right w:val="single" w:sz="4" w:space="0" w:color="auto"/>
            </w:tcBorders>
          </w:tcPr>
          <w:p w14:paraId="153FC48D" w14:textId="3064A687" w:rsidR="00507375" w:rsidRPr="008E5238" w:rsidRDefault="00507375" w:rsidP="00507375">
            <w:pPr>
              <w:jc w:val="center"/>
              <w:rPr>
                <w:lang w:val="fr-FR"/>
              </w:rPr>
            </w:pPr>
            <w:r>
              <w:rPr>
                <w:lang w:val="ro-RO"/>
              </w:rPr>
              <w:t>1</w:t>
            </w:r>
          </w:p>
        </w:tc>
        <w:tc>
          <w:tcPr>
            <w:tcW w:w="2045" w:type="dxa"/>
            <w:vMerge/>
          </w:tcPr>
          <w:p w14:paraId="4A64246C" w14:textId="77777777" w:rsidR="00507375" w:rsidRPr="008E5238" w:rsidRDefault="00507375" w:rsidP="00507375">
            <w:pPr>
              <w:rPr>
                <w:lang w:val="fr-FR"/>
              </w:rPr>
            </w:pPr>
          </w:p>
        </w:tc>
      </w:tr>
      <w:tr w:rsidR="00507375" w:rsidRPr="008E5238" w14:paraId="3538C4F8" w14:textId="77777777" w:rsidTr="007C3343">
        <w:tc>
          <w:tcPr>
            <w:tcW w:w="3759" w:type="dxa"/>
            <w:gridSpan w:val="2"/>
            <w:shd w:val="clear" w:color="auto" w:fill="auto"/>
          </w:tcPr>
          <w:p w14:paraId="771D93F6" w14:textId="180BBFF8" w:rsidR="00507375" w:rsidRPr="00BD0814" w:rsidRDefault="00507375" w:rsidP="00507375">
            <w:pPr>
              <w:spacing w:after="200"/>
              <w:jc w:val="both"/>
              <w:rPr>
                <w:sz w:val="22"/>
                <w:szCs w:val="22"/>
                <w:lang w:val="fr-FR"/>
              </w:rPr>
            </w:pPr>
            <w:r w:rsidRPr="00BD0814">
              <w:rPr>
                <w:sz w:val="22"/>
                <w:szCs w:val="22"/>
                <w:lang w:val="fr-FR"/>
              </w:rPr>
              <w:t>12. Les maladies rénales chez les personnes âgées. Infections urinaires.</w:t>
            </w:r>
          </w:p>
        </w:tc>
        <w:tc>
          <w:tcPr>
            <w:tcW w:w="3333" w:type="dxa"/>
            <w:vMerge/>
            <w:shd w:val="clear" w:color="auto" w:fill="auto"/>
          </w:tcPr>
          <w:p w14:paraId="44C22A32" w14:textId="77777777" w:rsidR="00507375" w:rsidRPr="009C6837" w:rsidRDefault="00507375" w:rsidP="00507375"/>
        </w:tc>
        <w:tc>
          <w:tcPr>
            <w:tcW w:w="1069" w:type="dxa"/>
            <w:tcBorders>
              <w:top w:val="single" w:sz="4" w:space="0" w:color="auto"/>
              <w:left w:val="single" w:sz="4" w:space="0" w:color="auto"/>
              <w:bottom w:val="single" w:sz="4" w:space="0" w:color="auto"/>
              <w:right w:val="single" w:sz="4" w:space="0" w:color="auto"/>
            </w:tcBorders>
          </w:tcPr>
          <w:p w14:paraId="67D9944E" w14:textId="205543A4" w:rsidR="00507375" w:rsidRPr="008E5238" w:rsidRDefault="00507375" w:rsidP="00507375">
            <w:pPr>
              <w:jc w:val="center"/>
              <w:rPr>
                <w:lang w:val="fr-FR"/>
              </w:rPr>
            </w:pPr>
            <w:r>
              <w:rPr>
                <w:lang w:val="ro-RO"/>
              </w:rPr>
              <w:t>1</w:t>
            </w:r>
          </w:p>
        </w:tc>
        <w:tc>
          <w:tcPr>
            <w:tcW w:w="2045" w:type="dxa"/>
            <w:vMerge/>
          </w:tcPr>
          <w:p w14:paraId="211B73DE" w14:textId="77777777" w:rsidR="00507375" w:rsidRPr="008E5238" w:rsidRDefault="00507375" w:rsidP="00507375">
            <w:pPr>
              <w:rPr>
                <w:lang w:val="fr-FR"/>
              </w:rPr>
            </w:pPr>
          </w:p>
        </w:tc>
      </w:tr>
      <w:tr w:rsidR="00507375" w:rsidRPr="008E5238" w14:paraId="6628C854" w14:textId="77777777" w:rsidTr="007C3343">
        <w:tc>
          <w:tcPr>
            <w:tcW w:w="3759" w:type="dxa"/>
            <w:gridSpan w:val="2"/>
            <w:shd w:val="clear" w:color="auto" w:fill="auto"/>
          </w:tcPr>
          <w:p w14:paraId="5DE93635" w14:textId="3FE6C201" w:rsidR="00507375" w:rsidRPr="00BD0814" w:rsidRDefault="00507375" w:rsidP="00507375">
            <w:pPr>
              <w:spacing w:after="200"/>
              <w:jc w:val="both"/>
              <w:rPr>
                <w:sz w:val="22"/>
                <w:szCs w:val="22"/>
                <w:lang w:val="fr-FR"/>
              </w:rPr>
            </w:pPr>
            <w:r w:rsidRPr="00BD0814">
              <w:rPr>
                <w:sz w:val="22"/>
                <w:szCs w:val="22"/>
                <w:lang w:val="fr-FR"/>
              </w:rPr>
              <w:t>13. Maladies rénales chez les personnes âgées. Insuffisance rénale aiguë et chronique.</w:t>
            </w:r>
          </w:p>
        </w:tc>
        <w:tc>
          <w:tcPr>
            <w:tcW w:w="3333" w:type="dxa"/>
            <w:vMerge/>
            <w:shd w:val="clear" w:color="auto" w:fill="auto"/>
          </w:tcPr>
          <w:p w14:paraId="56D18078" w14:textId="77777777" w:rsidR="00507375" w:rsidRPr="008E5238" w:rsidRDefault="00507375" w:rsidP="00507375">
            <w:pPr>
              <w:rPr>
                <w:lang w:val="fr-FR"/>
              </w:rPr>
            </w:pPr>
          </w:p>
        </w:tc>
        <w:tc>
          <w:tcPr>
            <w:tcW w:w="1069" w:type="dxa"/>
            <w:tcBorders>
              <w:top w:val="single" w:sz="4" w:space="0" w:color="auto"/>
              <w:left w:val="single" w:sz="4" w:space="0" w:color="auto"/>
              <w:bottom w:val="single" w:sz="4" w:space="0" w:color="auto"/>
              <w:right w:val="single" w:sz="4" w:space="0" w:color="auto"/>
            </w:tcBorders>
          </w:tcPr>
          <w:p w14:paraId="3E3A670B" w14:textId="02109FB5" w:rsidR="00507375" w:rsidRPr="008E5238" w:rsidRDefault="00507375" w:rsidP="00507375">
            <w:pPr>
              <w:jc w:val="center"/>
              <w:rPr>
                <w:lang w:val="fr-FR"/>
              </w:rPr>
            </w:pPr>
            <w:r>
              <w:rPr>
                <w:lang w:val="ro-RO"/>
              </w:rPr>
              <w:t>1</w:t>
            </w:r>
          </w:p>
        </w:tc>
        <w:tc>
          <w:tcPr>
            <w:tcW w:w="2045" w:type="dxa"/>
            <w:vMerge/>
          </w:tcPr>
          <w:p w14:paraId="618FD69A" w14:textId="77777777" w:rsidR="00507375" w:rsidRPr="008E5238" w:rsidRDefault="00507375" w:rsidP="00507375">
            <w:pPr>
              <w:rPr>
                <w:lang w:val="fr-FR"/>
              </w:rPr>
            </w:pPr>
          </w:p>
        </w:tc>
      </w:tr>
      <w:tr w:rsidR="00507375" w:rsidRPr="008E5238" w14:paraId="5AFA2D70" w14:textId="77777777" w:rsidTr="007C3343">
        <w:tc>
          <w:tcPr>
            <w:tcW w:w="3759" w:type="dxa"/>
            <w:gridSpan w:val="2"/>
            <w:shd w:val="clear" w:color="auto" w:fill="auto"/>
          </w:tcPr>
          <w:p w14:paraId="459A3E6B" w14:textId="1F3DE57C" w:rsidR="00507375" w:rsidRPr="00BD0814" w:rsidRDefault="00507375" w:rsidP="00507375">
            <w:pPr>
              <w:spacing w:after="200"/>
              <w:jc w:val="both"/>
              <w:rPr>
                <w:sz w:val="22"/>
                <w:szCs w:val="22"/>
                <w:lang w:val="fr-FR"/>
              </w:rPr>
            </w:pPr>
            <w:r w:rsidRPr="00BD0814">
              <w:rPr>
                <w:sz w:val="22"/>
                <w:szCs w:val="22"/>
                <w:lang w:val="fr-FR"/>
              </w:rPr>
              <w:t>14. Maladies rhumatologiques chez les personnes âgées.</w:t>
            </w:r>
          </w:p>
        </w:tc>
        <w:tc>
          <w:tcPr>
            <w:tcW w:w="3333" w:type="dxa"/>
            <w:vMerge/>
            <w:shd w:val="clear" w:color="auto" w:fill="auto"/>
          </w:tcPr>
          <w:p w14:paraId="49596B08" w14:textId="77777777" w:rsidR="00507375" w:rsidRPr="008E5238" w:rsidRDefault="00507375" w:rsidP="00507375">
            <w:pPr>
              <w:rPr>
                <w:lang w:val="fr-FR"/>
              </w:rPr>
            </w:pPr>
          </w:p>
        </w:tc>
        <w:tc>
          <w:tcPr>
            <w:tcW w:w="1069" w:type="dxa"/>
            <w:tcBorders>
              <w:top w:val="single" w:sz="4" w:space="0" w:color="auto"/>
              <w:left w:val="single" w:sz="4" w:space="0" w:color="auto"/>
              <w:bottom w:val="single" w:sz="4" w:space="0" w:color="auto"/>
              <w:right w:val="single" w:sz="4" w:space="0" w:color="auto"/>
            </w:tcBorders>
          </w:tcPr>
          <w:p w14:paraId="066BFBC9" w14:textId="52CB8DE9" w:rsidR="00507375" w:rsidRPr="008E5238" w:rsidRDefault="00507375" w:rsidP="00507375">
            <w:pPr>
              <w:jc w:val="center"/>
              <w:rPr>
                <w:lang w:val="fr-FR"/>
              </w:rPr>
            </w:pPr>
            <w:r>
              <w:rPr>
                <w:lang w:val="ro-RO"/>
              </w:rPr>
              <w:t>1</w:t>
            </w:r>
          </w:p>
        </w:tc>
        <w:tc>
          <w:tcPr>
            <w:tcW w:w="2045" w:type="dxa"/>
            <w:vMerge/>
          </w:tcPr>
          <w:p w14:paraId="77A6F461" w14:textId="77777777" w:rsidR="00507375" w:rsidRPr="008E5238" w:rsidRDefault="00507375" w:rsidP="00507375">
            <w:pPr>
              <w:rPr>
                <w:lang w:val="fr-FR"/>
              </w:rPr>
            </w:pPr>
          </w:p>
        </w:tc>
      </w:tr>
      <w:tr w:rsidR="00507375" w:rsidRPr="008E5238" w14:paraId="6AC5D9FC" w14:textId="77777777" w:rsidTr="00BF7647">
        <w:tc>
          <w:tcPr>
            <w:tcW w:w="3759" w:type="dxa"/>
            <w:gridSpan w:val="2"/>
            <w:shd w:val="clear" w:color="auto" w:fill="auto"/>
          </w:tcPr>
          <w:p w14:paraId="4AAE19CC" w14:textId="77777777" w:rsidR="00507375" w:rsidRPr="008E5238" w:rsidRDefault="00507375" w:rsidP="00507375">
            <w:pPr>
              <w:rPr>
                <w:lang w:val="fr-FR"/>
              </w:rPr>
            </w:pPr>
          </w:p>
        </w:tc>
        <w:tc>
          <w:tcPr>
            <w:tcW w:w="3333" w:type="dxa"/>
            <w:shd w:val="clear" w:color="auto" w:fill="auto"/>
          </w:tcPr>
          <w:p w14:paraId="14208778" w14:textId="77777777" w:rsidR="00507375" w:rsidRPr="008E5238" w:rsidRDefault="00507375" w:rsidP="00507375">
            <w:pPr>
              <w:rPr>
                <w:lang w:val="fr-FR"/>
              </w:rPr>
            </w:pPr>
          </w:p>
        </w:tc>
        <w:tc>
          <w:tcPr>
            <w:tcW w:w="1069" w:type="dxa"/>
            <w:shd w:val="clear" w:color="auto" w:fill="auto"/>
          </w:tcPr>
          <w:p w14:paraId="3EF9D0B3" w14:textId="77777777" w:rsidR="00507375" w:rsidRPr="008E5238" w:rsidRDefault="00507375" w:rsidP="00507375">
            <w:pPr>
              <w:jc w:val="center"/>
              <w:rPr>
                <w:lang w:val="fr-FR"/>
              </w:rPr>
            </w:pPr>
          </w:p>
        </w:tc>
        <w:tc>
          <w:tcPr>
            <w:tcW w:w="2045" w:type="dxa"/>
          </w:tcPr>
          <w:p w14:paraId="10C82F28" w14:textId="77777777" w:rsidR="00507375" w:rsidRPr="008E5238" w:rsidRDefault="00507375" w:rsidP="00507375">
            <w:pPr>
              <w:rPr>
                <w:lang w:val="fr-FR"/>
              </w:rPr>
            </w:pPr>
          </w:p>
        </w:tc>
      </w:tr>
      <w:tr w:rsidR="00507375" w:rsidRPr="008E5238" w14:paraId="07E48A1C" w14:textId="77777777" w:rsidTr="00AE64FD">
        <w:tc>
          <w:tcPr>
            <w:tcW w:w="10206" w:type="dxa"/>
            <w:gridSpan w:val="5"/>
            <w:shd w:val="clear" w:color="auto" w:fill="auto"/>
          </w:tcPr>
          <w:p w14:paraId="43488B30" w14:textId="261C09EC" w:rsidR="00507375" w:rsidRDefault="00507375" w:rsidP="00507375">
            <w:pPr>
              <w:jc w:val="both"/>
              <w:rPr>
                <w:b/>
                <w:color w:val="181818"/>
                <w:lang w:val="fr-FR"/>
              </w:rPr>
            </w:pPr>
            <w:r>
              <w:rPr>
                <w:b/>
                <w:color w:val="181818"/>
                <w:lang w:val="fr-FR"/>
              </w:rPr>
              <w:t xml:space="preserve">Bibliographie </w:t>
            </w:r>
            <w:proofErr w:type="gramStart"/>
            <w:r>
              <w:rPr>
                <w:b/>
                <w:color w:val="181818"/>
                <w:lang w:val="fr-FR"/>
              </w:rPr>
              <w:t>obligatoire</w:t>
            </w:r>
            <w:r w:rsidRPr="00192157">
              <w:rPr>
                <w:b/>
                <w:color w:val="181818"/>
                <w:lang w:val="fr-FR"/>
              </w:rPr>
              <w:t>:</w:t>
            </w:r>
            <w:proofErr w:type="gramEnd"/>
          </w:p>
          <w:p w14:paraId="1CB560DA" w14:textId="77777777" w:rsidR="00B60CD1" w:rsidRPr="0052242E" w:rsidRDefault="00B60CD1" w:rsidP="00507375">
            <w:pPr>
              <w:jc w:val="both"/>
              <w:rPr>
                <w:b/>
                <w:color w:val="181818"/>
                <w:lang w:val="fr-FR"/>
              </w:rPr>
            </w:pPr>
          </w:p>
          <w:p w14:paraId="6C85E140" w14:textId="7BE89785" w:rsidR="0051496E" w:rsidRDefault="00B60CD1" w:rsidP="0051496E">
            <w:pPr>
              <w:pStyle w:val="NoSpacing"/>
              <w:jc w:val="both"/>
              <w:rPr>
                <w:rFonts w:ascii="Times New Roman" w:hAnsi="Times New Roman"/>
                <w:sz w:val="20"/>
                <w:szCs w:val="20"/>
                <w:lang w:val="ro-RO"/>
              </w:rPr>
            </w:pPr>
            <w:r>
              <w:rPr>
                <w:rFonts w:ascii="Times New Roman" w:hAnsi="Times New Roman"/>
                <w:sz w:val="20"/>
                <w:szCs w:val="20"/>
                <w:lang w:val="ro-RO"/>
              </w:rPr>
              <w:t xml:space="preserve">1. </w:t>
            </w:r>
            <w:r w:rsidR="0051496E">
              <w:rPr>
                <w:rFonts w:ascii="Times New Roman" w:hAnsi="Times New Roman"/>
                <w:sz w:val="20"/>
                <w:szCs w:val="20"/>
                <w:lang w:val="ro-RO"/>
              </w:rPr>
              <w:t>Tratat de geriatrie-Ioan Romosan,Luiza Spiru 2004</w:t>
            </w:r>
          </w:p>
          <w:p w14:paraId="671F4C82" w14:textId="77777777" w:rsidR="0051496E" w:rsidRDefault="0051496E" w:rsidP="0051496E">
            <w:pPr>
              <w:pStyle w:val="NoSpacing"/>
              <w:jc w:val="both"/>
              <w:rPr>
                <w:rFonts w:ascii="Times New Roman" w:hAnsi="Times New Roman"/>
                <w:sz w:val="20"/>
                <w:szCs w:val="20"/>
                <w:lang w:val="ro-RO"/>
              </w:rPr>
            </w:pPr>
            <w:r>
              <w:rPr>
                <w:rFonts w:ascii="Times New Roman" w:hAnsi="Times New Roman"/>
                <w:sz w:val="20"/>
                <w:szCs w:val="20"/>
                <w:lang w:val="ro-RO"/>
              </w:rPr>
              <w:t>2.</w:t>
            </w:r>
            <w:r>
              <w:rPr>
                <w:rFonts w:ascii="Times New Roman" w:hAnsi="Times New Roman"/>
                <w:sz w:val="20"/>
                <w:szCs w:val="20"/>
              </w:rPr>
              <w:t xml:space="preserve"> The Merck manual of geriatrics 2000</w:t>
            </w:r>
          </w:p>
          <w:p w14:paraId="511086FB" w14:textId="3F47A367" w:rsidR="00507375" w:rsidRPr="0051496E" w:rsidRDefault="00507375" w:rsidP="0051496E">
            <w:pPr>
              <w:rPr>
                <w:lang w:val="fr-FR"/>
              </w:rPr>
            </w:pPr>
          </w:p>
          <w:p w14:paraId="02171D29" w14:textId="77777777" w:rsidR="00507375" w:rsidRPr="00192157" w:rsidRDefault="00507375" w:rsidP="00507375">
            <w:pPr>
              <w:jc w:val="both"/>
              <w:rPr>
                <w:b/>
                <w:color w:val="181818"/>
                <w:lang w:val="fr-FR"/>
              </w:rPr>
            </w:pPr>
            <w:r w:rsidRPr="00192157">
              <w:rPr>
                <w:b/>
                <w:color w:val="181818"/>
                <w:lang w:val="fr-FR"/>
              </w:rPr>
              <w:t xml:space="preserve">Bibliographie </w:t>
            </w:r>
            <w:proofErr w:type="gramStart"/>
            <w:r w:rsidRPr="00192157">
              <w:rPr>
                <w:b/>
                <w:color w:val="181818"/>
                <w:lang w:val="fr-FR"/>
              </w:rPr>
              <w:t>optionnelle:</w:t>
            </w:r>
            <w:proofErr w:type="gramEnd"/>
          </w:p>
          <w:p w14:paraId="2F768475" w14:textId="77777777" w:rsidR="00B60CD1" w:rsidRDefault="00B60CD1" w:rsidP="00B60CD1">
            <w:pPr>
              <w:pStyle w:val="BodyText"/>
              <w:widowControl w:val="0"/>
              <w:autoSpaceDE w:val="0"/>
              <w:autoSpaceDN w:val="0"/>
              <w:adjustRightInd w:val="0"/>
              <w:ind w:right="0"/>
              <w:jc w:val="both"/>
              <w:rPr>
                <w:sz w:val="20"/>
                <w:lang w:val="ro-RO"/>
              </w:rPr>
            </w:pPr>
            <w:r>
              <w:rPr>
                <w:sz w:val="20"/>
                <w:lang w:val="ro-RO"/>
              </w:rPr>
              <w:t>1. David B Reuben et al: Geriatrics At Your Fingertips 2017</w:t>
            </w:r>
          </w:p>
          <w:p w14:paraId="6E3E330B" w14:textId="77777777" w:rsidR="00507375" w:rsidRDefault="00B60CD1" w:rsidP="00B60CD1">
            <w:pPr>
              <w:rPr>
                <w:rFonts w:cs="Arial"/>
                <w:color w:val="737373"/>
              </w:rPr>
            </w:pPr>
            <w:r>
              <w:rPr>
                <w:lang w:val="ro-RO"/>
              </w:rPr>
              <w:t>2. Durso S, Bowker L: Oxford American handbook of geriatric medicine 2010</w:t>
            </w:r>
            <w:r w:rsidR="00507375">
              <w:rPr>
                <w:rFonts w:cs="Arial"/>
                <w:color w:val="737373"/>
              </w:rPr>
              <w:t xml:space="preserve"> </w:t>
            </w:r>
          </w:p>
          <w:p w14:paraId="337418B4" w14:textId="32FB5024" w:rsidR="00B60CD1" w:rsidRPr="008763A8" w:rsidRDefault="00B60CD1" w:rsidP="00B60CD1"/>
        </w:tc>
      </w:tr>
      <w:tr w:rsidR="00507375" w:rsidRPr="008E5238" w14:paraId="45B44EB1" w14:textId="77777777" w:rsidTr="00BF7647">
        <w:tc>
          <w:tcPr>
            <w:tcW w:w="2411" w:type="dxa"/>
            <w:shd w:val="clear" w:color="auto" w:fill="auto"/>
          </w:tcPr>
          <w:p w14:paraId="65930A0B" w14:textId="77777777" w:rsidR="00507375" w:rsidRPr="008E5238" w:rsidRDefault="00507375" w:rsidP="00507375">
            <w:pPr>
              <w:rPr>
                <w:lang w:val="fr-FR"/>
              </w:rPr>
            </w:pPr>
            <w:r w:rsidRPr="0052242E">
              <w:rPr>
                <w:lang w:val="fr-FR"/>
              </w:rPr>
              <w:t>8.2</w:t>
            </w:r>
            <w:r>
              <w:rPr>
                <w:lang w:val="fr-FR"/>
              </w:rPr>
              <w:t>. Séminaire</w:t>
            </w:r>
            <w:r w:rsidRPr="00A44659">
              <w:rPr>
                <w:lang w:val="fr-FR"/>
              </w:rPr>
              <w:t>/Labor</w:t>
            </w:r>
            <w:r>
              <w:rPr>
                <w:lang w:val="fr-FR"/>
              </w:rPr>
              <w:t>atoire /stage/</w:t>
            </w:r>
            <w:r w:rsidRPr="00A44659">
              <w:rPr>
                <w:lang w:val="fr-FR"/>
              </w:rPr>
              <w:t>projet</w:t>
            </w:r>
            <w:r w:rsidRPr="0052242E">
              <w:rPr>
                <w:lang w:val="fr-FR"/>
              </w:rPr>
              <w:t xml:space="preserve"> </w:t>
            </w:r>
          </w:p>
        </w:tc>
        <w:tc>
          <w:tcPr>
            <w:tcW w:w="4681" w:type="dxa"/>
            <w:gridSpan w:val="2"/>
            <w:shd w:val="clear" w:color="auto" w:fill="auto"/>
          </w:tcPr>
          <w:p w14:paraId="54F538D6" w14:textId="77777777" w:rsidR="00507375" w:rsidRDefault="00507375" w:rsidP="00507375">
            <w:pPr>
              <w:rPr>
                <w:lang w:val="fr-FR"/>
              </w:rPr>
            </w:pPr>
            <w:r w:rsidRPr="007D0CAF">
              <w:rPr>
                <w:lang w:val="fr-FR"/>
              </w:rPr>
              <w:t>Méthodes d'enseignement et d'apprentissage</w:t>
            </w:r>
          </w:p>
          <w:p w14:paraId="5E9258B6" w14:textId="77777777" w:rsidR="00507375" w:rsidRPr="008E5238" w:rsidRDefault="00507375" w:rsidP="00507375">
            <w:pPr>
              <w:rPr>
                <w:lang w:val="fr-FR"/>
              </w:rPr>
            </w:pPr>
          </w:p>
        </w:tc>
        <w:tc>
          <w:tcPr>
            <w:tcW w:w="1069" w:type="dxa"/>
            <w:shd w:val="clear" w:color="auto" w:fill="auto"/>
          </w:tcPr>
          <w:p w14:paraId="2F621855" w14:textId="77777777" w:rsidR="00507375" w:rsidRPr="008E5238" w:rsidRDefault="00507375" w:rsidP="00507375">
            <w:pPr>
              <w:rPr>
                <w:lang w:val="fr-FR"/>
              </w:rPr>
            </w:pPr>
            <w:r w:rsidRPr="007D0CAF">
              <w:rPr>
                <w:lang w:val="fr-FR"/>
              </w:rPr>
              <w:t>Nombre d'heures</w:t>
            </w:r>
          </w:p>
        </w:tc>
        <w:tc>
          <w:tcPr>
            <w:tcW w:w="2045" w:type="dxa"/>
          </w:tcPr>
          <w:p w14:paraId="614C4307" w14:textId="77777777" w:rsidR="00507375" w:rsidRPr="008E5238" w:rsidRDefault="00507375" w:rsidP="00507375">
            <w:pPr>
              <w:jc w:val="center"/>
              <w:rPr>
                <w:lang w:val="fr-FR"/>
              </w:rPr>
            </w:pPr>
            <w:r>
              <w:rPr>
                <w:lang w:val="fr-FR"/>
              </w:rPr>
              <w:t>R</w:t>
            </w:r>
            <w:r w:rsidRPr="007D0CAF">
              <w:rPr>
                <w:lang w:val="fr-FR"/>
              </w:rPr>
              <w:t>emarques</w:t>
            </w:r>
          </w:p>
        </w:tc>
      </w:tr>
      <w:tr w:rsidR="00461614" w:rsidRPr="00242438" w14:paraId="15A0DF39" w14:textId="77777777" w:rsidTr="00BF7647">
        <w:tc>
          <w:tcPr>
            <w:tcW w:w="2411" w:type="dxa"/>
            <w:shd w:val="clear" w:color="auto" w:fill="auto"/>
          </w:tcPr>
          <w:p w14:paraId="313BAC66" w14:textId="547DB781" w:rsidR="00461614" w:rsidRPr="00461614" w:rsidRDefault="00461614" w:rsidP="00461614">
            <w:pPr>
              <w:rPr>
                <w:lang w:val="fr-FR"/>
              </w:rPr>
            </w:pPr>
            <w:r w:rsidRPr="00461614">
              <w:rPr>
                <w:lang w:val="fr-FR"/>
              </w:rPr>
              <w:t>1. Présentation du cas clinique</w:t>
            </w:r>
          </w:p>
        </w:tc>
        <w:tc>
          <w:tcPr>
            <w:tcW w:w="4681" w:type="dxa"/>
            <w:gridSpan w:val="2"/>
            <w:vMerge w:val="restart"/>
            <w:shd w:val="clear" w:color="auto" w:fill="auto"/>
          </w:tcPr>
          <w:p w14:paraId="5951A590" w14:textId="77777777" w:rsidR="00461614" w:rsidRPr="0052242E" w:rsidRDefault="00461614" w:rsidP="00461614">
            <w:pPr>
              <w:widowControl w:val="0"/>
              <w:autoSpaceDE w:val="0"/>
              <w:autoSpaceDN w:val="0"/>
              <w:adjustRightInd w:val="0"/>
              <w:ind w:left="317"/>
              <w:jc w:val="both"/>
              <w:rPr>
                <w:lang w:val="fr-FR"/>
              </w:rPr>
            </w:pPr>
            <w:r w:rsidRPr="00F34DFE">
              <w:rPr>
                <w:lang w:val="fr-FR"/>
              </w:rPr>
              <w:t>LEÇON</w:t>
            </w:r>
            <w:r>
              <w:rPr>
                <w:lang w:val="fr-FR"/>
              </w:rPr>
              <w:t>-DISCUSSION</w:t>
            </w:r>
          </w:p>
          <w:p w14:paraId="2C495D5B" w14:textId="77777777" w:rsidR="00461614" w:rsidRPr="008E5238" w:rsidRDefault="00461614" w:rsidP="00461614">
            <w:pPr>
              <w:widowControl w:val="0"/>
              <w:autoSpaceDE w:val="0"/>
              <w:autoSpaceDN w:val="0"/>
              <w:adjustRightInd w:val="0"/>
              <w:ind w:left="317"/>
              <w:jc w:val="both"/>
              <w:rPr>
                <w:lang w:val="fr-FR"/>
              </w:rPr>
            </w:pPr>
          </w:p>
        </w:tc>
        <w:tc>
          <w:tcPr>
            <w:tcW w:w="1069" w:type="dxa"/>
            <w:shd w:val="clear" w:color="auto" w:fill="auto"/>
          </w:tcPr>
          <w:p w14:paraId="158F2FF2" w14:textId="25305151" w:rsidR="00461614" w:rsidRPr="008E5238" w:rsidRDefault="00461614" w:rsidP="00461614">
            <w:pPr>
              <w:jc w:val="center"/>
              <w:rPr>
                <w:lang w:val="fr-FR"/>
              </w:rPr>
            </w:pPr>
            <w:r>
              <w:rPr>
                <w:lang w:val="ro-RO"/>
              </w:rPr>
              <w:t>1</w:t>
            </w:r>
          </w:p>
        </w:tc>
        <w:tc>
          <w:tcPr>
            <w:tcW w:w="2045" w:type="dxa"/>
            <w:vMerge w:val="restart"/>
          </w:tcPr>
          <w:p w14:paraId="09156A6F" w14:textId="77777777" w:rsidR="00461614" w:rsidRPr="008E5238" w:rsidRDefault="00461614" w:rsidP="00461614">
            <w:pPr>
              <w:widowControl w:val="0"/>
              <w:autoSpaceDE w:val="0"/>
              <w:autoSpaceDN w:val="0"/>
              <w:adjustRightInd w:val="0"/>
              <w:jc w:val="both"/>
              <w:rPr>
                <w:lang w:val="fr-FR"/>
              </w:rPr>
            </w:pPr>
          </w:p>
        </w:tc>
      </w:tr>
      <w:tr w:rsidR="00461614" w:rsidRPr="008E5238" w14:paraId="3BA02987" w14:textId="77777777" w:rsidTr="00BF7647">
        <w:tc>
          <w:tcPr>
            <w:tcW w:w="2411" w:type="dxa"/>
            <w:shd w:val="clear" w:color="auto" w:fill="auto"/>
          </w:tcPr>
          <w:p w14:paraId="57A03857" w14:textId="361AFA8B" w:rsidR="00461614" w:rsidRPr="00461614" w:rsidRDefault="00461614" w:rsidP="00461614">
            <w:pPr>
              <w:jc w:val="both"/>
              <w:rPr>
                <w:sz w:val="22"/>
                <w:szCs w:val="22"/>
                <w:lang w:val="fr-FR"/>
              </w:rPr>
            </w:pPr>
            <w:r w:rsidRPr="00461614">
              <w:rPr>
                <w:lang w:val="fr-FR"/>
              </w:rPr>
              <w:t>2. Maladies respiratoires chez les personnes âgées. Asthme, pneumonie, MPOC, néoplasme.</w:t>
            </w:r>
          </w:p>
        </w:tc>
        <w:tc>
          <w:tcPr>
            <w:tcW w:w="4681" w:type="dxa"/>
            <w:gridSpan w:val="2"/>
            <w:vMerge/>
            <w:shd w:val="clear" w:color="auto" w:fill="auto"/>
          </w:tcPr>
          <w:p w14:paraId="389E4902" w14:textId="77777777" w:rsidR="00461614" w:rsidRPr="008E5238" w:rsidRDefault="00461614" w:rsidP="00461614">
            <w:pPr>
              <w:rPr>
                <w:lang w:val="fr-FR"/>
              </w:rPr>
            </w:pPr>
          </w:p>
        </w:tc>
        <w:tc>
          <w:tcPr>
            <w:tcW w:w="1069" w:type="dxa"/>
            <w:shd w:val="clear" w:color="auto" w:fill="auto"/>
          </w:tcPr>
          <w:p w14:paraId="2B639EAE" w14:textId="49AC4819" w:rsidR="00461614" w:rsidRPr="008E5238" w:rsidRDefault="00461614" w:rsidP="00461614">
            <w:pPr>
              <w:jc w:val="center"/>
              <w:rPr>
                <w:lang w:val="fr-FR"/>
              </w:rPr>
            </w:pPr>
            <w:r>
              <w:rPr>
                <w:lang w:val="ro-RO"/>
              </w:rPr>
              <w:t>1</w:t>
            </w:r>
          </w:p>
        </w:tc>
        <w:tc>
          <w:tcPr>
            <w:tcW w:w="2045" w:type="dxa"/>
            <w:vMerge/>
          </w:tcPr>
          <w:p w14:paraId="27CB4198" w14:textId="77777777" w:rsidR="00461614" w:rsidRPr="008E5238" w:rsidRDefault="00461614" w:rsidP="00461614">
            <w:pPr>
              <w:rPr>
                <w:lang w:val="fr-FR"/>
              </w:rPr>
            </w:pPr>
          </w:p>
        </w:tc>
      </w:tr>
      <w:tr w:rsidR="00461614" w:rsidRPr="008E5238" w14:paraId="3E06D087" w14:textId="77777777" w:rsidTr="00BF7647">
        <w:tc>
          <w:tcPr>
            <w:tcW w:w="2411" w:type="dxa"/>
            <w:shd w:val="clear" w:color="auto" w:fill="auto"/>
          </w:tcPr>
          <w:p w14:paraId="0A65FA8F" w14:textId="1C1A3532" w:rsidR="00461614" w:rsidRPr="008E5238" w:rsidRDefault="00461614" w:rsidP="00461614">
            <w:pPr>
              <w:rPr>
                <w:lang w:val="fr-FR"/>
              </w:rPr>
            </w:pPr>
            <w:r w:rsidRPr="00461614">
              <w:rPr>
                <w:lang w:val="fr-FR"/>
              </w:rPr>
              <w:t>3. Maladie cardiovasculaire chez les personnes âgées.</w:t>
            </w:r>
          </w:p>
        </w:tc>
        <w:tc>
          <w:tcPr>
            <w:tcW w:w="4681" w:type="dxa"/>
            <w:gridSpan w:val="2"/>
            <w:vMerge/>
            <w:shd w:val="clear" w:color="auto" w:fill="auto"/>
          </w:tcPr>
          <w:p w14:paraId="054A039D" w14:textId="77777777" w:rsidR="00461614" w:rsidRPr="008E5238" w:rsidRDefault="00461614" w:rsidP="00461614">
            <w:pPr>
              <w:rPr>
                <w:lang w:val="fr-FR"/>
              </w:rPr>
            </w:pPr>
          </w:p>
        </w:tc>
        <w:tc>
          <w:tcPr>
            <w:tcW w:w="1069" w:type="dxa"/>
            <w:shd w:val="clear" w:color="auto" w:fill="auto"/>
          </w:tcPr>
          <w:p w14:paraId="03795257" w14:textId="7156BF58" w:rsidR="00461614" w:rsidRPr="008E5238" w:rsidRDefault="00461614" w:rsidP="00461614">
            <w:pPr>
              <w:jc w:val="center"/>
              <w:rPr>
                <w:lang w:val="fr-FR"/>
              </w:rPr>
            </w:pPr>
            <w:r>
              <w:rPr>
                <w:lang w:val="ro-RO"/>
              </w:rPr>
              <w:t>1</w:t>
            </w:r>
          </w:p>
        </w:tc>
        <w:tc>
          <w:tcPr>
            <w:tcW w:w="2045" w:type="dxa"/>
            <w:vMerge/>
          </w:tcPr>
          <w:p w14:paraId="60587ED6" w14:textId="77777777" w:rsidR="00461614" w:rsidRPr="008E5238" w:rsidRDefault="00461614" w:rsidP="00461614">
            <w:pPr>
              <w:rPr>
                <w:lang w:val="fr-FR"/>
              </w:rPr>
            </w:pPr>
          </w:p>
        </w:tc>
      </w:tr>
      <w:tr w:rsidR="00461614" w:rsidRPr="008E5238" w14:paraId="0937B84F" w14:textId="77777777" w:rsidTr="00BF7647">
        <w:tc>
          <w:tcPr>
            <w:tcW w:w="2411" w:type="dxa"/>
            <w:shd w:val="clear" w:color="auto" w:fill="auto"/>
          </w:tcPr>
          <w:p w14:paraId="267A9D64" w14:textId="0502A2A7" w:rsidR="00461614" w:rsidRPr="008E5238" w:rsidRDefault="00461614" w:rsidP="00461614">
            <w:pPr>
              <w:rPr>
                <w:lang w:val="fr-FR"/>
              </w:rPr>
            </w:pPr>
            <w:r w:rsidRPr="00461614">
              <w:rPr>
                <w:lang w:val="fr-FR"/>
              </w:rPr>
              <w:t>4. Maladie cardiovasculaire chez les personnes âgées.</w:t>
            </w:r>
          </w:p>
        </w:tc>
        <w:tc>
          <w:tcPr>
            <w:tcW w:w="4681" w:type="dxa"/>
            <w:gridSpan w:val="2"/>
            <w:vMerge/>
            <w:shd w:val="clear" w:color="auto" w:fill="auto"/>
          </w:tcPr>
          <w:p w14:paraId="48F4D0B5" w14:textId="77777777" w:rsidR="00461614" w:rsidRPr="008E5238" w:rsidRDefault="00461614" w:rsidP="00461614">
            <w:pPr>
              <w:rPr>
                <w:lang w:val="fr-FR"/>
              </w:rPr>
            </w:pPr>
          </w:p>
        </w:tc>
        <w:tc>
          <w:tcPr>
            <w:tcW w:w="1069" w:type="dxa"/>
            <w:shd w:val="clear" w:color="auto" w:fill="auto"/>
          </w:tcPr>
          <w:p w14:paraId="72F77F40" w14:textId="27F79220" w:rsidR="00461614" w:rsidRPr="008E5238" w:rsidRDefault="00461614" w:rsidP="00461614">
            <w:pPr>
              <w:jc w:val="center"/>
              <w:rPr>
                <w:lang w:val="fr-FR"/>
              </w:rPr>
            </w:pPr>
            <w:r>
              <w:rPr>
                <w:lang w:val="ro-RO"/>
              </w:rPr>
              <w:t>1</w:t>
            </w:r>
          </w:p>
        </w:tc>
        <w:tc>
          <w:tcPr>
            <w:tcW w:w="2045" w:type="dxa"/>
            <w:vMerge/>
          </w:tcPr>
          <w:p w14:paraId="1BD9AFBD" w14:textId="77777777" w:rsidR="00461614" w:rsidRPr="008E5238" w:rsidRDefault="00461614" w:rsidP="00461614">
            <w:pPr>
              <w:rPr>
                <w:lang w:val="fr-FR"/>
              </w:rPr>
            </w:pPr>
          </w:p>
        </w:tc>
      </w:tr>
      <w:tr w:rsidR="00461614" w:rsidRPr="008E5238" w14:paraId="5941277C" w14:textId="77777777" w:rsidTr="00BF7647">
        <w:tc>
          <w:tcPr>
            <w:tcW w:w="2411" w:type="dxa"/>
            <w:shd w:val="clear" w:color="auto" w:fill="auto"/>
          </w:tcPr>
          <w:p w14:paraId="39A66F96" w14:textId="4A93BE33" w:rsidR="00461614" w:rsidRPr="008E5238" w:rsidRDefault="00461614" w:rsidP="00461614">
            <w:pPr>
              <w:rPr>
                <w:lang w:val="fr-FR"/>
              </w:rPr>
            </w:pPr>
            <w:r w:rsidRPr="00461614">
              <w:rPr>
                <w:lang w:val="fr-FR"/>
              </w:rPr>
              <w:t>5. Maladie cardiovasculaire chez les personnes âgées.</w:t>
            </w:r>
          </w:p>
        </w:tc>
        <w:tc>
          <w:tcPr>
            <w:tcW w:w="4681" w:type="dxa"/>
            <w:gridSpan w:val="2"/>
            <w:vMerge/>
            <w:shd w:val="clear" w:color="auto" w:fill="auto"/>
          </w:tcPr>
          <w:p w14:paraId="4113B2DF" w14:textId="77777777" w:rsidR="00461614" w:rsidRPr="008E5238" w:rsidRDefault="00461614" w:rsidP="00461614">
            <w:pPr>
              <w:rPr>
                <w:lang w:val="fr-FR"/>
              </w:rPr>
            </w:pPr>
          </w:p>
        </w:tc>
        <w:tc>
          <w:tcPr>
            <w:tcW w:w="1069" w:type="dxa"/>
            <w:shd w:val="clear" w:color="auto" w:fill="auto"/>
          </w:tcPr>
          <w:p w14:paraId="2BC1E5A3" w14:textId="5FAD928A" w:rsidR="00461614" w:rsidRPr="008E5238" w:rsidRDefault="00461614" w:rsidP="00461614">
            <w:pPr>
              <w:jc w:val="center"/>
              <w:rPr>
                <w:lang w:val="fr-FR"/>
              </w:rPr>
            </w:pPr>
            <w:r>
              <w:rPr>
                <w:lang w:val="ro-RO"/>
              </w:rPr>
              <w:t>1</w:t>
            </w:r>
          </w:p>
        </w:tc>
        <w:tc>
          <w:tcPr>
            <w:tcW w:w="2045" w:type="dxa"/>
            <w:vMerge/>
          </w:tcPr>
          <w:p w14:paraId="489362C6" w14:textId="77777777" w:rsidR="00461614" w:rsidRPr="008E5238" w:rsidRDefault="00461614" w:rsidP="00461614">
            <w:pPr>
              <w:rPr>
                <w:lang w:val="fr-FR"/>
              </w:rPr>
            </w:pPr>
          </w:p>
        </w:tc>
      </w:tr>
      <w:tr w:rsidR="00461614" w:rsidRPr="008E5238" w14:paraId="1005F5C0" w14:textId="77777777" w:rsidTr="00BF7647">
        <w:tc>
          <w:tcPr>
            <w:tcW w:w="2411" w:type="dxa"/>
            <w:shd w:val="clear" w:color="auto" w:fill="auto"/>
          </w:tcPr>
          <w:p w14:paraId="3394ACEB" w14:textId="47754568" w:rsidR="00461614" w:rsidRPr="00461614" w:rsidRDefault="00461614" w:rsidP="00461614">
            <w:pPr>
              <w:rPr>
                <w:lang w:val="fr-FR"/>
              </w:rPr>
            </w:pPr>
            <w:r w:rsidRPr="00461614">
              <w:rPr>
                <w:lang w:val="fr-FR"/>
              </w:rPr>
              <w:t>6. Maladies métaboliques chez les personnes âgées.</w:t>
            </w:r>
          </w:p>
        </w:tc>
        <w:tc>
          <w:tcPr>
            <w:tcW w:w="4681" w:type="dxa"/>
            <w:gridSpan w:val="2"/>
            <w:vMerge/>
            <w:shd w:val="clear" w:color="auto" w:fill="auto"/>
          </w:tcPr>
          <w:p w14:paraId="69BA8A49" w14:textId="77777777" w:rsidR="00461614" w:rsidRPr="008E5238" w:rsidRDefault="00461614" w:rsidP="00461614">
            <w:pPr>
              <w:rPr>
                <w:lang w:val="fr-FR"/>
              </w:rPr>
            </w:pPr>
          </w:p>
        </w:tc>
        <w:tc>
          <w:tcPr>
            <w:tcW w:w="1069" w:type="dxa"/>
            <w:shd w:val="clear" w:color="auto" w:fill="auto"/>
          </w:tcPr>
          <w:p w14:paraId="34580755" w14:textId="20DBABD3" w:rsidR="00461614" w:rsidRPr="008E5238" w:rsidRDefault="00461614" w:rsidP="00461614">
            <w:pPr>
              <w:jc w:val="center"/>
              <w:rPr>
                <w:lang w:val="fr-FR"/>
              </w:rPr>
            </w:pPr>
            <w:r>
              <w:rPr>
                <w:lang w:val="ro-RO"/>
              </w:rPr>
              <w:t>1</w:t>
            </w:r>
          </w:p>
        </w:tc>
        <w:tc>
          <w:tcPr>
            <w:tcW w:w="2045" w:type="dxa"/>
            <w:vMerge/>
          </w:tcPr>
          <w:p w14:paraId="301E288A" w14:textId="77777777" w:rsidR="00461614" w:rsidRPr="008E5238" w:rsidRDefault="00461614" w:rsidP="00461614">
            <w:pPr>
              <w:rPr>
                <w:lang w:val="fr-FR"/>
              </w:rPr>
            </w:pPr>
          </w:p>
        </w:tc>
      </w:tr>
      <w:tr w:rsidR="00461614" w:rsidRPr="008E5238" w14:paraId="3F222145" w14:textId="77777777" w:rsidTr="00BF7647">
        <w:tc>
          <w:tcPr>
            <w:tcW w:w="2411" w:type="dxa"/>
            <w:shd w:val="clear" w:color="auto" w:fill="auto"/>
          </w:tcPr>
          <w:p w14:paraId="4FB18264" w14:textId="46898BEF" w:rsidR="00461614" w:rsidRPr="00461614" w:rsidRDefault="00461614" w:rsidP="00461614">
            <w:pPr>
              <w:rPr>
                <w:lang w:val="fr-FR"/>
              </w:rPr>
            </w:pPr>
            <w:r w:rsidRPr="00461614">
              <w:rPr>
                <w:lang w:val="fr-FR"/>
              </w:rPr>
              <w:t>7. Les maladies du sang chez les personnes âgées.</w:t>
            </w:r>
          </w:p>
        </w:tc>
        <w:tc>
          <w:tcPr>
            <w:tcW w:w="4681" w:type="dxa"/>
            <w:gridSpan w:val="2"/>
            <w:vMerge/>
            <w:shd w:val="clear" w:color="auto" w:fill="auto"/>
          </w:tcPr>
          <w:p w14:paraId="67E426A5" w14:textId="77777777" w:rsidR="00461614" w:rsidRPr="008E5238" w:rsidRDefault="00461614" w:rsidP="00461614">
            <w:pPr>
              <w:rPr>
                <w:lang w:val="fr-FR"/>
              </w:rPr>
            </w:pPr>
          </w:p>
        </w:tc>
        <w:tc>
          <w:tcPr>
            <w:tcW w:w="1069" w:type="dxa"/>
            <w:shd w:val="clear" w:color="auto" w:fill="auto"/>
          </w:tcPr>
          <w:p w14:paraId="36AB6C7F" w14:textId="265B8283" w:rsidR="00461614" w:rsidRPr="008E5238" w:rsidRDefault="00461614" w:rsidP="00461614">
            <w:pPr>
              <w:jc w:val="center"/>
              <w:rPr>
                <w:lang w:val="fr-FR"/>
              </w:rPr>
            </w:pPr>
            <w:r>
              <w:rPr>
                <w:lang w:val="ro-RO"/>
              </w:rPr>
              <w:t>1</w:t>
            </w:r>
          </w:p>
        </w:tc>
        <w:tc>
          <w:tcPr>
            <w:tcW w:w="2045" w:type="dxa"/>
            <w:vMerge/>
          </w:tcPr>
          <w:p w14:paraId="696E14D5" w14:textId="77777777" w:rsidR="00461614" w:rsidRPr="008E5238" w:rsidRDefault="00461614" w:rsidP="00461614">
            <w:pPr>
              <w:rPr>
                <w:lang w:val="fr-FR"/>
              </w:rPr>
            </w:pPr>
          </w:p>
        </w:tc>
      </w:tr>
      <w:tr w:rsidR="00461614" w:rsidRPr="008E5238" w14:paraId="12ED82D2" w14:textId="77777777" w:rsidTr="00BF7647">
        <w:tc>
          <w:tcPr>
            <w:tcW w:w="2411" w:type="dxa"/>
            <w:shd w:val="clear" w:color="auto" w:fill="auto"/>
          </w:tcPr>
          <w:p w14:paraId="1B633181" w14:textId="64E016E0" w:rsidR="00461614" w:rsidRPr="00461614" w:rsidRDefault="00461614" w:rsidP="00461614">
            <w:pPr>
              <w:rPr>
                <w:lang w:val="fr-FR"/>
              </w:rPr>
            </w:pPr>
            <w:r w:rsidRPr="00461614">
              <w:rPr>
                <w:lang w:val="fr-FR"/>
              </w:rPr>
              <w:t>8. Les maladies gastro-intestinales chez les personnes âgées.</w:t>
            </w:r>
          </w:p>
        </w:tc>
        <w:tc>
          <w:tcPr>
            <w:tcW w:w="4681" w:type="dxa"/>
            <w:gridSpan w:val="2"/>
            <w:vMerge/>
            <w:shd w:val="clear" w:color="auto" w:fill="auto"/>
          </w:tcPr>
          <w:p w14:paraId="476EE8BF" w14:textId="77777777" w:rsidR="00461614" w:rsidRPr="008E5238" w:rsidRDefault="00461614" w:rsidP="00461614">
            <w:pPr>
              <w:rPr>
                <w:lang w:val="fr-FR"/>
              </w:rPr>
            </w:pPr>
          </w:p>
        </w:tc>
        <w:tc>
          <w:tcPr>
            <w:tcW w:w="1069" w:type="dxa"/>
            <w:shd w:val="clear" w:color="auto" w:fill="auto"/>
          </w:tcPr>
          <w:p w14:paraId="04E3BAC9" w14:textId="1FAAB2A9" w:rsidR="00461614" w:rsidRPr="008E5238" w:rsidRDefault="00461614" w:rsidP="00461614">
            <w:pPr>
              <w:jc w:val="center"/>
              <w:rPr>
                <w:lang w:val="fr-FR"/>
              </w:rPr>
            </w:pPr>
            <w:r>
              <w:rPr>
                <w:lang w:val="ro-RO"/>
              </w:rPr>
              <w:t>1</w:t>
            </w:r>
          </w:p>
        </w:tc>
        <w:tc>
          <w:tcPr>
            <w:tcW w:w="2045" w:type="dxa"/>
            <w:vMerge/>
          </w:tcPr>
          <w:p w14:paraId="2F816ADE" w14:textId="77777777" w:rsidR="00461614" w:rsidRPr="008E5238" w:rsidRDefault="00461614" w:rsidP="00461614">
            <w:pPr>
              <w:rPr>
                <w:lang w:val="fr-FR"/>
              </w:rPr>
            </w:pPr>
          </w:p>
        </w:tc>
      </w:tr>
      <w:tr w:rsidR="00461614" w:rsidRPr="008E5238" w14:paraId="38FBD5C7" w14:textId="77777777" w:rsidTr="00BF7647">
        <w:tc>
          <w:tcPr>
            <w:tcW w:w="2411" w:type="dxa"/>
            <w:shd w:val="clear" w:color="auto" w:fill="auto"/>
          </w:tcPr>
          <w:p w14:paraId="3CC0604C" w14:textId="7D96CAAA" w:rsidR="00461614" w:rsidRPr="00461614" w:rsidRDefault="00461614" w:rsidP="00461614">
            <w:pPr>
              <w:rPr>
                <w:lang w:val="fr-FR"/>
              </w:rPr>
            </w:pPr>
            <w:r w:rsidRPr="00461614">
              <w:rPr>
                <w:lang w:val="fr-FR"/>
              </w:rPr>
              <w:t>9. Maladies gastro-intestinales chez les personnes âgées.</w:t>
            </w:r>
          </w:p>
        </w:tc>
        <w:tc>
          <w:tcPr>
            <w:tcW w:w="4681" w:type="dxa"/>
            <w:gridSpan w:val="2"/>
            <w:vMerge/>
            <w:shd w:val="clear" w:color="auto" w:fill="auto"/>
          </w:tcPr>
          <w:p w14:paraId="3B3B0B51" w14:textId="77777777" w:rsidR="00461614" w:rsidRPr="008E5238" w:rsidRDefault="00461614" w:rsidP="00461614">
            <w:pPr>
              <w:rPr>
                <w:lang w:val="fr-FR"/>
              </w:rPr>
            </w:pPr>
          </w:p>
        </w:tc>
        <w:tc>
          <w:tcPr>
            <w:tcW w:w="1069" w:type="dxa"/>
            <w:shd w:val="clear" w:color="auto" w:fill="auto"/>
          </w:tcPr>
          <w:p w14:paraId="632DF5BF" w14:textId="7294B36A" w:rsidR="00461614" w:rsidRPr="008E5238" w:rsidRDefault="00461614" w:rsidP="00461614">
            <w:pPr>
              <w:jc w:val="center"/>
              <w:rPr>
                <w:lang w:val="fr-FR"/>
              </w:rPr>
            </w:pPr>
            <w:r>
              <w:rPr>
                <w:lang w:val="ro-RO"/>
              </w:rPr>
              <w:t>1</w:t>
            </w:r>
          </w:p>
        </w:tc>
        <w:tc>
          <w:tcPr>
            <w:tcW w:w="2045" w:type="dxa"/>
            <w:vMerge/>
          </w:tcPr>
          <w:p w14:paraId="753979A0" w14:textId="77777777" w:rsidR="00461614" w:rsidRPr="008E5238" w:rsidRDefault="00461614" w:rsidP="00461614">
            <w:pPr>
              <w:rPr>
                <w:lang w:val="fr-FR"/>
              </w:rPr>
            </w:pPr>
          </w:p>
        </w:tc>
      </w:tr>
      <w:tr w:rsidR="00461614" w:rsidRPr="008E5238" w14:paraId="3E7CC56A" w14:textId="77777777" w:rsidTr="00556ECC">
        <w:trPr>
          <w:trHeight w:val="1292"/>
        </w:trPr>
        <w:tc>
          <w:tcPr>
            <w:tcW w:w="2411" w:type="dxa"/>
            <w:shd w:val="clear" w:color="auto" w:fill="auto"/>
          </w:tcPr>
          <w:p w14:paraId="30450770" w14:textId="3D6B1BD9" w:rsidR="00461614" w:rsidRPr="008E5238" w:rsidRDefault="00461614" w:rsidP="00461614">
            <w:pPr>
              <w:rPr>
                <w:lang w:val="fr-FR"/>
              </w:rPr>
            </w:pPr>
            <w:r w:rsidRPr="00461614">
              <w:rPr>
                <w:lang w:val="fr-FR"/>
              </w:rPr>
              <w:t>10. Maladies hépatobiliaires chez les personnes âgées.</w:t>
            </w:r>
          </w:p>
        </w:tc>
        <w:tc>
          <w:tcPr>
            <w:tcW w:w="4681" w:type="dxa"/>
            <w:gridSpan w:val="2"/>
            <w:vMerge/>
            <w:shd w:val="clear" w:color="auto" w:fill="auto"/>
          </w:tcPr>
          <w:p w14:paraId="633B2CDA" w14:textId="77777777" w:rsidR="00461614" w:rsidRPr="008E5238" w:rsidRDefault="00461614" w:rsidP="00461614">
            <w:pPr>
              <w:rPr>
                <w:lang w:val="fr-FR"/>
              </w:rPr>
            </w:pPr>
          </w:p>
        </w:tc>
        <w:tc>
          <w:tcPr>
            <w:tcW w:w="1069" w:type="dxa"/>
            <w:shd w:val="clear" w:color="auto" w:fill="auto"/>
          </w:tcPr>
          <w:p w14:paraId="703486E0" w14:textId="4DB3E849" w:rsidR="00461614" w:rsidRPr="008E5238" w:rsidRDefault="00461614" w:rsidP="00461614">
            <w:pPr>
              <w:jc w:val="center"/>
              <w:rPr>
                <w:lang w:val="fr-FR"/>
              </w:rPr>
            </w:pPr>
            <w:r>
              <w:rPr>
                <w:lang w:val="ro-RO"/>
              </w:rPr>
              <w:t>1</w:t>
            </w:r>
          </w:p>
        </w:tc>
        <w:tc>
          <w:tcPr>
            <w:tcW w:w="2045" w:type="dxa"/>
            <w:vMerge/>
          </w:tcPr>
          <w:p w14:paraId="2A273DDB" w14:textId="77777777" w:rsidR="00461614" w:rsidRPr="008E5238" w:rsidRDefault="00461614" w:rsidP="00461614">
            <w:pPr>
              <w:rPr>
                <w:lang w:val="fr-FR"/>
              </w:rPr>
            </w:pPr>
          </w:p>
        </w:tc>
      </w:tr>
      <w:tr w:rsidR="00461614" w:rsidRPr="008E5238" w14:paraId="16573A26" w14:textId="77777777" w:rsidTr="00BF7647">
        <w:tc>
          <w:tcPr>
            <w:tcW w:w="2411" w:type="dxa"/>
            <w:shd w:val="clear" w:color="auto" w:fill="auto"/>
          </w:tcPr>
          <w:p w14:paraId="53AE3897" w14:textId="100C6875" w:rsidR="00461614" w:rsidRPr="00461614" w:rsidRDefault="00461614" w:rsidP="00461614">
            <w:pPr>
              <w:rPr>
                <w:lang w:val="fr-FR"/>
              </w:rPr>
            </w:pPr>
            <w:r w:rsidRPr="00461614">
              <w:rPr>
                <w:lang w:val="fr-FR"/>
              </w:rPr>
              <w:t>11. Maladies hépatobiliaires chez les personnes âgées.</w:t>
            </w:r>
          </w:p>
        </w:tc>
        <w:tc>
          <w:tcPr>
            <w:tcW w:w="4681" w:type="dxa"/>
            <w:gridSpan w:val="2"/>
            <w:vMerge/>
            <w:shd w:val="clear" w:color="auto" w:fill="auto"/>
          </w:tcPr>
          <w:p w14:paraId="5DBDE4D3" w14:textId="77777777" w:rsidR="00461614" w:rsidRPr="008E5238" w:rsidRDefault="00461614" w:rsidP="00461614">
            <w:pPr>
              <w:rPr>
                <w:lang w:val="fr-FR"/>
              </w:rPr>
            </w:pPr>
          </w:p>
        </w:tc>
        <w:tc>
          <w:tcPr>
            <w:tcW w:w="1069" w:type="dxa"/>
            <w:shd w:val="clear" w:color="auto" w:fill="auto"/>
          </w:tcPr>
          <w:p w14:paraId="5900690A" w14:textId="09E31F40" w:rsidR="00461614" w:rsidRPr="008E5238" w:rsidRDefault="00461614" w:rsidP="00461614">
            <w:pPr>
              <w:jc w:val="center"/>
              <w:rPr>
                <w:lang w:val="fr-FR"/>
              </w:rPr>
            </w:pPr>
            <w:r>
              <w:rPr>
                <w:lang w:val="ro-RO"/>
              </w:rPr>
              <w:t>1</w:t>
            </w:r>
          </w:p>
        </w:tc>
        <w:tc>
          <w:tcPr>
            <w:tcW w:w="2045" w:type="dxa"/>
            <w:vMerge/>
          </w:tcPr>
          <w:p w14:paraId="7FCA7E2B" w14:textId="77777777" w:rsidR="00461614" w:rsidRPr="008E5238" w:rsidRDefault="00461614" w:rsidP="00461614">
            <w:pPr>
              <w:rPr>
                <w:lang w:val="fr-FR"/>
              </w:rPr>
            </w:pPr>
          </w:p>
        </w:tc>
      </w:tr>
      <w:tr w:rsidR="00461614" w:rsidRPr="008E5238" w14:paraId="6F27602E" w14:textId="77777777" w:rsidTr="00BF7647">
        <w:tc>
          <w:tcPr>
            <w:tcW w:w="2411" w:type="dxa"/>
            <w:shd w:val="clear" w:color="auto" w:fill="auto"/>
          </w:tcPr>
          <w:p w14:paraId="2B5E8777" w14:textId="011103A5" w:rsidR="00461614" w:rsidRPr="00461614" w:rsidRDefault="00461614" w:rsidP="00461614">
            <w:pPr>
              <w:rPr>
                <w:lang w:val="fr-FR"/>
              </w:rPr>
            </w:pPr>
            <w:r w:rsidRPr="00461614">
              <w:rPr>
                <w:lang w:val="fr-FR"/>
              </w:rPr>
              <w:t>12. Les maladies rénales chez les personnes âgées.</w:t>
            </w:r>
          </w:p>
        </w:tc>
        <w:tc>
          <w:tcPr>
            <w:tcW w:w="4681" w:type="dxa"/>
            <w:gridSpan w:val="2"/>
            <w:vMerge/>
            <w:shd w:val="clear" w:color="auto" w:fill="auto"/>
          </w:tcPr>
          <w:p w14:paraId="647FBAE4" w14:textId="77777777" w:rsidR="00461614" w:rsidRPr="008E5238" w:rsidRDefault="00461614" w:rsidP="00461614">
            <w:pPr>
              <w:rPr>
                <w:lang w:val="fr-FR"/>
              </w:rPr>
            </w:pPr>
          </w:p>
        </w:tc>
        <w:tc>
          <w:tcPr>
            <w:tcW w:w="1069" w:type="dxa"/>
            <w:shd w:val="clear" w:color="auto" w:fill="auto"/>
          </w:tcPr>
          <w:p w14:paraId="1331B4CB" w14:textId="69328ED9" w:rsidR="00461614" w:rsidRPr="008E5238" w:rsidRDefault="00461614" w:rsidP="00461614">
            <w:pPr>
              <w:jc w:val="center"/>
              <w:rPr>
                <w:lang w:val="fr-FR"/>
              </w:rPr>
            </w:pPr>
            <w:r>
              <w:rPr>
                <w:lang w:val="ro-RO"/>
              </w:rPr>
              <w:t>1</w:t>
            </w:r>
          </w:p>
        </w:tc>
        <w:tc>
          <w:tcPr>
            <w:tcW w:w="2045" w:type="dxa"/>
            <w:vMerge/>
          </w:tcPr>
          <w:p w14:paraId="74F17BCD" w14:textId="77777777" w:rsidR="00461614" w:rsidRPr="008E5238" w:rsidRDefault="00461614" w:rsidP="00461614">
            <w:pPr>
              <w:rPr>
                <w:lang w:val="fr-FR"/>
              </w:rPr>
            </w:pPr>
          </w:p>
        </w:tc>
      </w:tr>
      <w:tr w:rsidR="00461614" w:rsidRPr="008E5238" w14:paraId="5B8B012B" w14:textId="77777777" w:rsidTr="00BF7647">
        <w:tc>
          <w:tcPr>
            <w:tcW w:w="2411" w:type="dxa"/>
            <w:shd w:val="clear" w:color="auto" w:fill="auto"/>
          </w:tcPr>
          <w:p w14:paraId="54A1B687" w14:textId="5899A863" w:rsidR="00461614" w:rsidRPr="00461614" w:rsidRDefault="00461614" w:rsidP="00461614">
            <w:pPr>
              <w:rPr>
                <w:lang w:val="fr-FR"/>
              </w:rPr>
            </w:pPr>
            <w:r w:rsidRPr="00461614">
              <w:rPr>
                <w:lang w:val="fr-FR"/>
              </w:rPr>
              <w:t>13. Maladies rénales chez les personnes âgées.</w:t>
            </w:r>
          </w:p>
        </w:tc>
        <w:tc>
          <w:tcPr>
            <w:tcW w:w="4681" w:type="dxa"/>
            <w:gridSpan w:val="2"/>
            <w:vMerge/>
            <w:shd w:val="clear" w:color="auto" w:fill="auto"/>
          </w:tcPr>
          <w:p w14:paraId="5AE42F95" w14:textId="77777777" w:rsidR="00461614" w:rsidRPr="008E5238" w:rsidRDefault="00461614" w:rsidP="00461614">
            <w:pPr>
              <w:rPr>
                <w:lang w:val="fr-FR"/>
              </w:rPr>
            </w:pPr>
          </w:p>
        </w:tc>
        <w:tc>
          <w:tcPr>
            <w:tcW w:w="1069" w:type="dxa"/>
            <w:shd w:val="clear" w:color="auto" w:fill="auto"/>
          </w:tcPr>
          <w:p w14:paraId="7F025F76" w14:textId="539F084D" w:rsidR="00461614" w:rsidRPr="008E5238" w:rsidRDefault="00461614" w:rsidP="00461614">
            <w:pPr>
              <w:jc w:val="center"/>
              <w:rPr>
                <w:lang w:val="fr-FR"/>
              </w:rPr>
            </w:pPr>
            <w:r>
              <w:rPr>
                <w:lang w:val="ro-RO"/>
              </w:rPr>
              <w:t>1</w:t>
            </w:r>
          </w:p>
        </w:tc>
        <w:tc>
          <w:tcPr>
            <w:tcW w:w="2045" w:type="dxa"/>
            <w:vMerge/>
          </w:tcPr>
          <w:p w14:paraId="19152722" w14:textId="77777777" w:rsidR="00461614" w:rsidRPr="008E5238" w:rsidRDefault="00461614" w:rsidP="00461614">
            <w:pPr>
              <w:rPr>
                <w:lang w:val="fr-FR"/>
              </w:rPr>
            </w:pPr>
          </w:p>
        </w:tc>
      </w:tr>
      <w:tr w:rsidR="00461614" w:rsidRPr="008E5238" w14:paraId="37C4A240" w14:textId="77777777" w:rsidTr="00BF7647">
        <w:tc>
          <w:tcPr>
            <w:tcW w:w="2411" w:type="dxa"/>
            <w:shd w:val="clear" w:color="auto" w:fill="auto"/>
          </w:tcPr>
          <w:p w14:paraId="7EB8A2D6" w14:textId="221F1660" w:rsidR="00461614" w:rsidRPr="00461614" w:rsidRDefault="00461614" w:rsidP="00461614">
            <w:pPr>
              <w:rPr>
                <w:lang w:val="fr-FR"/>
              </w:rPr>
            </w:pPr>
            <w:r w:rsidRPr="00461614">
              <w:rPr>
                <w:lang w:val="fr-FR"/>
              </w:rPr>
              <w:t>14. Maladies rhumatologiques chez les personnes âgées.</w:t>
            </w:r>
          </w:p>
        </w:tc>
        <w:tc>
          <w:tcPr>
            <w:tcW w:w="4681" w:type="dxa"/>
            <w:gridSpan w:val="2"/>
            <w:vMerge/>
            <w:shd w:val="clear" w:color="auto" w:fill="auto"/>
          </w:tcPr>
          <w:p w14:paraId="0C4BF23E" w14:textId="77777777" w:rsidR="00461614" w:rsidRPr="008E5238" w:rsidRDefault="00461614" w:rsidP="00461614">
            <w:pPr>
              <w:rPr>
                <w:lang w:val="fr-FR"/>
              </w:rPr>
            </w:pPr>
          </w:p>
        </w:tc>
        <w:tc>
          <w:tcPr>
            <w:tcW w:w="1069" w:type="dxa"/>
            <w:shd w:val="clear" w:color="auto" w:fill="auto"/>
          </w:tcPr>
          <w:p w14:paraId="5898E9CC" w14:textId="170E5A47" w:rsidR="00461614" w:rsidRPr="008E5238" w:rsidRDefault="00461614" w:rsidP="00461614">
            <w:pPr>
              <w:jc w:val="center"/>
              <w:rPr>
                <w:lang w:val="fr-FR"/>
              </w:rPr>
            </w:pPr>
            <w:r>
              <w:rPr>
                <w:lang w:val="ro-RO"/>
              </w:rPr>
              <w:t>1</w:t>
            </w:r>
          </w:p>
        </w:tc>
        <w:tc>
          <w:tcPr>
            <w:tcW w:w="2045" w:type="dxa"/>
            <w:vMerge/>
          </w:tcPr>
          <w:p w14:paraId="7D4E1691" w14:textId="77777777" w:rsidR="00461614" w:rsidRPr="008E5238" w:rsidRDefault="00461614" w:rsidP="00461614">
            <w:pPr>
              <w:rPr>
                <w:lang w:val="fr-FR"/>
              </w:rPr>
            </w:pPr>
          </w:p>
        </w:tc>
      </w:tr>
      <w:tr w:rsidR="00461614" w:rsidRPr="008E5238" w14:paraId="63107A7A" w14:textId="77777777" w:rsidTr="00AE64FD">
        <w:tc>
          <w:tcPr>
            <w:tcW w:w="10206" w:type="dxa"/>
            <w:gridSpan w:val="5"/>
            <w:shd w:val="clear" w:color="auto" w:fill="auto"/>
          </w:tcPr>
          <w:p w14:paraId="12F63719" w14:textId="77777777" w:rsidR="00461614" w:rsidRDefault="00461614" w:rsidP="00461614">
            <w:pPr>
              <w:jc w:val="both"/>
              <w:rPr>
                <w:b/>
                <w:color w:val="181818"/>
                <w:lang w:val="fr-FR"/>
              </w:rPr>
            </w:pPr>
            <w:r>
              <w:rPr>
                <w:b/>
                <w:color w:val="181818"/>
                <w:lang w:val="fr-FR"/>
              </w:rPr>
              <w:t xml:space="preserve">Bibliographie </w:t>
            </w:r>
            <w:proofErr w:type="gramStart"/>
            <w:r>
              <w:rPr>
                <w:b/>
                <w:color w:val="181818"/>
                <w:lang w:val="fr-FR"/>
              </w:rPr>
              <w:t>obligatoire</w:t>
            </w:r>
            <w:r w:rsidRPr="00192157">
              <w:rPr>
                <w:b/>
                <w:color w:val="181818"/>
                <w:lang w:val="fr-FR"/>
              </w:rPr>
              <w:t>:</w:t>
            </w:r>
            <w:proofErr w:type="gramEnd"/>
          </w:p>
          <w:p w14:paraId="0AAC80BE" w14:textId="77777777" w:rsidR="00461614" w:rsidRPr="0052242E" w:rsidRDefault="00461614" w:rsidP="00461614">
            <w:pPr>
              <w:jc w:val="both"/>
              <w:rPr>
                <w:b/>
                <w:color w:val="181818"/>
                <w:lang w:val="fr-FR"/>
              </w:rPr>
            </w:pPr>
          </w:p>
          <w:p w14:paraId="16D3B784" w14:textId="77777777" w:rsidR="00461614" w:rsidRDefault="00461614" w:rsidP="00461614">
            <w:pPr>
              <w:pStyle w:val="NoSpacing"/>
              <w:jc w:val="both"/>
              <w:rPr>
                <w:rFonts w:ascii="Times New Roman" w:hAnsi="Times New Roman"/>
                <w:sz w:val="20"/>
                <w:szCs w:val="20"/>
                <w:lang w:val="ro-RO"/>
              </w:rPr>
            </w:pPr>
            <w:r>
              <w:rPr>
                <w:rFonts w:ascii="Times New Roman" w:hAnsi="Times New Roman"/>
                <w:sz w:val="20"/>
                <w:szCs w:val="20"/>
                <w:lang w:val="ro-RO"/>
              </w:rPr>
              <w:t>1. Tratat de geriatrie-Ioan Romosan,Luiza Spiru 2004</w:t>
            </w:r>
          </w:p>
          <w:p w14:paraId="53340929" w14:textId="77777777" w:rsidR="00461614" w:rsidRDefault="00461614" w:rsidP="00461614">
            <w:pPr>
              <w:pStyle w:val="NoSpacing"/>
              <w:jc w:val="both"/>
              <w:rPr>
                <w:rFonts w:ascii="Times New Roman" w:hAnsi="Times New Roman"/>
                <w:sz w:val="20"/>
                <w:szCs w:val="20"/>
                <w:lang w:val="ro-RO"/>
              </w:rPr>
            </w:pPr>
            <w:r>
              <w:rPr>
                <w:rFonts w:ascii="Times New Roman" w:hAnsi="Times New Roman"/>
                <w:sz w:val="20"/>
                <w:szCs w:val="20"/>
                <w:lang w:val="ro-RO"/>
              </w:rPr>
              <w:t>2.</w:t>
            </w:r>
            <w:r>
              <w:rPr>
                <w:rFonts w:ascii="Times New Roman" w:hAnsi="Times New Roman"/>
                <w:sz w:val="20"/>
                <w:szCs w:val="20"/>
              </w:rPr>
              <w:t xml:space="preserve"> The Merck manual of geriatrics 2000</w:t>
            </w:r>
          </w:p>
          <w:p w14:paraId="0E504B4E" w14:textId="77777777" w:rsidR="00461614" w:rsidRPr="0051496E" w:rsidRDefault="00461614" w:rsidP="00461614">
            <w:pPr>
              <w:rPr>
                <w:lang w:val="fr-FR"/>
              </w:rPr>
            </w:pPr>
          </w:p>
          <w:p w14:paraId="3965A7E8" w14:textId="77777777" w:rsidR="00461614" w:rsidRPr="00192157" w:rsidRDefault="00461614" w:rsidP="00461614">
            <w:pPr>
              <w:jc w:val="both"/>
              <w:rPr>
                <w:b/>
                <w:color w:val="181818"/>
                <w:lang w:val="fr-FR"/>
              </w:rPr>
            </w:pPr>
            <w:r w:rsidRPr="00192157">
              <w:rPr>
                <w:b/>
                <w:color w:val="181818"/>
                <w:lang w:val="fr-FR"/>
              </w:rPr>
              <w:t xml:space="preserve">Bibliographie </w:t>
            </w:r>
            <w:proofErr w:type="gramStart"/>
            <w:r w:rsidRPr="00192157">
              <w:rPr>
                <w:b/>
                <w:color w:val="181818"/>
                <w:lang w:val="fr-FR"/>
              </w:rPr>
              <w:t>optionnelle:</w:t>
            </w:r>
            <w:proofErr w:type="gramEnd"/>
          </w:p>
          <w:p w14:paraId="0BE74E72" w14:textId="77777777" w:rsidR="00461614" w:rsidRDefault="00461614" w:rsidP="00461614">
            <w:pPr>
              <w:pStyle w:val="BodyText"/>
              <w:widowControl w:val="0"/>
              <w:autoSpaceDE w:val="0"/>
              <w:autoSpaceDN w:val="0"/>
              <w:adjustRightInd w:val="0"/>
              <w:ind w:right="0"/>
              <w:jc w:val="both"/>
              <w:rPr>
                <w:sz w:val="20"/>
                <w:lang w:val="ro-RO"/>
              </w:rPr>
            </w:pPr>
            <w:r>
              <w:rPr>
                <w:sz w:val="20"/>
                <w:lang w:val="ro-RO"/>
              </w:rPr>
              <w:t>1. David B Reuben et al: Geriatrics At Your Fingertips 2017</w:t>
            </w:r>
          </w:p>
          <w:p w14:paraId="43B912C0" w14:textId="77777777" w:rsidR="00461614" w:rsidRDefault="00461614" w:rsidP="00461614">
            <w:pPr>
              <w:rPr>
                <w:rFonts w:cs="Arial"/>
                <w:color w:val="737373"/>
              </w:rPr>
            </w:pPr>
            <w:r>
              <w:rPr>
                <w:lang w:val="ro-RO"/>
              </w:rPr>
              <w:t>2. Durso S, Bowker L: Oxford American handbook of geriatric medicine 2010</w:t>
            </w:r>
            <w:r>
              <w:rPr>
                <w:rFonts w:cs="Arial"/>
                <w:color w:val="737373"/>
              </w:rPr>
              <w:t xml:space="preserve"> </w:t>
            </w:r>
          </w:p>
          <w:p w14:paraId="5E2C42EE" w14:textId="1CAA0347" w:rsidR="00461614" w:rsidRPr="008763A8" w:rsidRDefault="00461614" w:rsidP="00461614">
            <w:pPr>
              <w:jc w:val="both"/>
            </w:pPr>
          </w:p>
        </w:tc>
      </w:tr>
    </w:tbl>
    <w:p w14:paraId="0A37883E" w14:textId="77777777" w:rsidR="00617D44" w:rsidRPr="008763A8" w:rsidRDefault="00617D44" w:rsidP="00617D44">
      <w:pPr>
        <w:pStyle w:val="Heading3"/>
        <w:ind w:left="0" w:firstLine="0"/>
        <w:rPr>
          <w:sz w:val="20"/>
          <w:lang w:val="en-US"/>
        </w:rPr>
      </w:pPr>
    </w:p>
    <w:p w14:paraId="0F7277E9" w14:textId="77777777" w:rsidR="00617D44" w:rsidRPr="008E5238" w:rsidRDefault="00617D44" w:rsidP="00617D44">
      <w:pPr>
        <w:rPr>
          <w:b/>
          <w:lang w:val="fr-FR"/>
        </w:rPr>
      </w:pPr>
      <w:r w:rsidRPr="008E5238">
        <w:rPr>
          <w:b/>
          <w:lang w:val="fr-FR"/>
        </w:rPr>
        <w:t xml:space="preserve">9. </w:t>
      </w:r>
      <w:r w:rsidR="00575115" w:rsidRPr="003F30B3">
        <w:rPr>
          <w:b/>
          <w:lang w:val="fr-FR"/>
        </w:rPr>
        <w:t>Corroborer le contenu de l</w:t>
      </w:r>
      <w:r w:rsidR="00575115">
        <w:rPr>
          <w:b/>
          <w:lang w:val="fr-FR"/>
        </w:rPr>
        <w:t>a discipline avec les attentes les représentants de la communauté épistémique</w:t>
      </w:r>
      <w:r w:rsidR="00575115" w:rsidRPr="003F30B3">
        <w:rPr>
          <w:b/>
          <w:lang w:val="fr-FR"/>
        </w:rPr>
        <w:t>, des associations professionnelles et des employeurs représentatifs dans le domaine lié au programme</w:t>
      </w:r>
      <w:r w:rsidR="00575115" w:rsidRPr="0052242E">
        <w:rPr>
          <w:b/>
          <w:lang w:val="fr-FR"/>
        </w:rPr>
        <w:t xml:space="preserve"> </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242438" w14:paraId="79B17EBD" w14:textId="77777777" w:rsidTr="00AE64FD">
        <w:tc>
          <w:tcPr>
            <w:tcW w:w="10173" w:type="dxa"/>
            <w:shd w:val="clear" w:color="auto" w:fill="auto"/>
          </w:tcPr>
          <w:p w14:paraId="356EE0C4" w14:textId="77777777" w:rsidR="00617D44" w:rsidRPr="008E5238" w:rsidRDefault="00617D44" w:rsidP="00AE64FD">
            <w:pPr>
              <w:ind w:left="-18" w:firstLine="18"/>
              <w:jc w:val="both"/>
              <w:rPr>
                <w:b/>
                <w:lang w:val="fr-FR"/>
              </w:rPr>
            </w:pPr>
          </w:p>
        </w:tc>
      </w:tr>
    </w:tbl>
    <w:p w14:paraId="29581A10" w14:textId="77777777" w:rsidR="00617D44" w:rsidRPr="008E5238" w:rsidRDefault="00617D44" w:rsidP="00617D44">
      <w:pPr>
        <w:rPr>
          <w:b/>
          <w:lang w:val="fr-FR"/>
        </w:rPr>
      </w:pPr>
    </w:p>
    <w:p w14:paraId="33ECA5F7" w14:textId="77777777" w:rsidR="00617D44" w:rsidRPr="008E5238" w:rsidRDefault="00617D44" w:rsidP="00617D44">
      <w:pPr>
        <w:rPr>
          <w:b/>
          <w:lang w:val="fr-FR"/>
        </w:rPr>
      </w:pPr>
      <w:r w:rsidRPr="008E5238">
        <w:rPr>
          <w:b/>
          <w:lang w:val="fr-FR"/>
        </w:rPr>
        <w:t xml:space="preserve">10. </w:t>
      </w:r>
      <w:r w:rsidR="00575115" w:rsidRPr="003F30B3">
        <w:rPr>
          <w:b/>
          <w:lang w:val="fr-FR"/>
        </w:rPr>
        <w:t>évaluation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402"/>
        <w:gridCol w:w="1559"/>
      </w:tblGrid>
      <w:tr w:rsidR="00575115" w:rsidRPr="00242438" w14:paraId="4A244B35" w14:textId="77777777" w:rsidTr="00AE64FD">
        <w:tc>
          <w:tcPr>
            <w:tcW w:w="2835" w:type="dxa"/>
            <w:shd w:val="clear" w:color="auto" w:fill="auto"/>
          </w:tcPr>
          <w:p w14:paraId="18A7B984" w14:textId="77777777" w:rsidR="00575115" w:rsidRPr="008E5238" w:rsidRDefault="00575115" w:rsidP="00AE64FD">
            <w:pPr>
              <w:rPr>
                <w:lang w:val="fr-FR"/>
              </w:rPr>
            </w:pPr>
            <w:r w:rsidRPr="003F30B3">
              <w:rPr>
                <w:lang w:val="fr-FR"/>
              </w:rPr>
              <w:t>Type d'activité</w:t>
            </w:r>
          </w:p>
        </w:tc>
        <w:tc>
          <w:tcPr>
            <w:tcW w:w="2410" w:type="dxa"/>
            <w:tcBorders>
              <w:bottom w:val="single" w:sz="4" w:space="0" w:color="auto"/>
            </w:tcBorders>
            <w:shd w:val="clear" w:color="auto" w:fill="auto"/>
          </w:tcPr>
          <w:p w14:paraId="7584CD0C" w14:textId="77777777" w:rsidR="00575115" w:rsidRPr="008E5238" w:rsidRDefault="00575115" w:rsidP="00AE64FD">
            <w:pPr>
              <w:rPr>
                <w:lang w:val="fr-FR"/>
              </w:rPr>
            </w:pPr>
            <w:r w:rsidRPr="0052242E">
              <w:rPr>
                <w:lang w:val="fr-FR"/>
              </w:rPr>
              <w:t xml:space="preserve">10.1 </w:t>
            </w:r>
            <w:r w:rsidRPr="003F30B3">
              <w:rPr>
                <w:lang w:val="fr-FR"/>
              </w:rPr>
              <w:t>Critères d'évaluation</w:t>
            </w:r>
          </w:p>
        </w:tc>
        <w:tc>
          <w:tcPr>
            <w:tcW w:w="3402" w:type="dxa"/>
            <w:shd w:val="clear" w:color="auto" w:fill="auto"/>
          </w:tcPr>
          <w:p w14:paraId="02BB4C3C" w14:textId="77777777" w:rsidR="00575115" w:rsidRPr="008E5238" w:rsidRDefault="00575115" w:rsidP="00AE64FD">
            <w:pPr>
              <w:rPr>
                <w:lang w:val="fr-FR"/>
              </w:rPr>
            </w:pPr>
            <w:r w:rsidRPr="0052242E">
              <w:rPr>
                <w:lang w:val="fr-FR"/>
              </w:rPr>
              <w:t xml:space="preserve">10.2 </w:t>
            </w:r>
            <w:r w:rsidRPr="003F30B3">
              <w:rPr>
                <w:lang w:val="fr-FR"/>
              </w:rPr>
              <w:t>Méthodes d'évaluation</w:t>
            </w:r>
          </w:p>
        </w:tc>
        <w:tc>
          <w:tcPr>
            <w:tcW w:w="1559" w:type="dxa"/>
            <w:shd w:val="clear" w:color="auto" w:fill="auto"/>
          </w:tcPr>
          <w:p w14:paraId="66684B79" w14:textId="77777777" w:rsidR="00575115" w:rsidRPr="008E5238" w:rsidRDefault="00575115" w:rsidP="00AE64FD">
            <w:pPr>
              <w:rPr>
                <w:lang w:val="fr-FR"/>
              </w:rPr>
            </w:pPr>
            <w:r w:rsidRPr="0052242E">
              <w:rPr>
                <w:lang w:val="fr-FR"/>
              </w:rPr>
              <w:t xml:space="preserve">10.3 </w:t>
            </w:r>
            <w:r>
              <w:rPr>
                <w:lang w:val="fr-FR"/>
              </w:rPr>
              <w:t>Pourcentage</w:t>
            </w:r>
            <w:r w:rsidRPr="003F30B3">
              <w:rPr>
                <w:lang w:val="fr-FR"/>
              </w:rPr>
              <w:t xml:space="preserve"> de la note finale</w:t>
            </w:r>
          </w:p>
        </w:tc>
      </w:tr>
      <w:tr w:rsidR="00575115" w:rsidRPr="008E5238" w14:paraId="37C249C8" w14:textId="77777777" w:rsidTr="00C83084">
        <w:trPr>
          <w:trHeight w:val="975"/>
        </w:trPr>
        <w:tc>
          <w:tcPr>
            <w:tcW w:w="2835" w:type="dxa"/>
            <w:shd w:val="clear" w:color="auto" w:fill="auto"/>
          </w:tcPr>
          <w:p w14:paraId="6D661076" w14:textId="77777777" w:rsidR="00575115" w:rsidRPr="008E5238" w:rsidRDefault="00575115" w:rsidP="00AE64FD">
            <w:pPr>
              <w:rPr>
                <w:lang w:val="fr-FR"/>
              </w:rPr>
            </w:pPr>
            <w:r w:rsidRPr="0052242E">
              <w:rPr>
                <w:lang w:val="fr-FR"/>
              </w:rPr>
              <w:t>10.4 C</w:t>
            </w:r>
            <w:r>
              <w:rPr>
                <w:lang w:val="fr-FR"/>
              </w:rPr>
              <w:t>o</w:t>
            </w:r>
            <w:r w:rsidRPr="0052242E">
              <w:rPr>
                <w:lang w:val="fr-FR"/>
              </w:rPr>
              <w:t>urs</w:t>
            </w:r>
          </w:p>
        </w:tc>
        <w:tc>
          <w:tcPr>
            <w:tcW w:w="2410" w:type="dxa"/>
            <w:shd w:val="clear" w:color="auto" w:fill="auto"/>
          </w:tcPr>
          <w:p w14:paraId="7F926165" w14:textId="217E5A08" w:rsidR="00575115" w:rsidRPr="00DE0699" w:rsidRDefault="00575115" w:rsidP="00A01F40">
            <w:pPr>
              <w:rPr>
                <w:i/>
                <w:lang w:val="fr-FR"/>
              </w:rPr>
            </w:pPr>
            <w:r w:rsidRPr="00DE0699">
              <w:rPr>
                <w:i/>
                <w:lang w:val="fr-FR"/>
              </w:rPr>
              <w:t xml:space="preserve">Connaissance pour la note </w:t>
            </w:r>
            <w:proofErr w:type="gramStart"/>
            <w:r w:rsidRPr="00DE0699">
              <w:rPr>
                <w:i/>
                <w:lang w:val="fr-FR"/>
              </w:rPr>
              <w:t>5:</w:t>
            </w:r>
            <w:proofErr w:type="gramEnd"/>
            <w:r>
              <w:rPr>
                <w:i/>
                <w:lang w:val="fr-FR"/>
              </w:rPr>
              <w:t xml:space="preserve"> </w:t>
            </w:r>
            <w:proofErr w:type="spellStart"/>
            <w:r>
              <w:rPr>
                <w:i/>
                <w:lang w:val="fr-FR"/>
              </w:rPr>
              <w:t>realiser</w:t>
            </w:r>
            <w:proofErr w:type="spellEnd"/>
            <w:r w:rsidRPr="00DE0699">
              <w:rPr>
                <w:i/>
                <w:lang w:val="fr-FR"/>
              </w:rPr>
              <w:t xml:space="preserve"> correct</w:t>
            </w:r>
            <w:r>
              <w:rPr>
                <w:i/>
                <w:lang w:val="fr-FR"/>
              </w:rPr>
              <w:t>ement</w:t>
            </w:r>
            <w:r w:rsidRPr="00DE0699">
              <w:rPr>
                <w:i/>
                <w:lang w:val="fr-FR"/>
              </w:rPr>
              <w:t xml:space="preserve"> </w:t>
            </w:r>
            <w:r w:rsidR="00D840A7">
              <w:rPr>
                <w:i/>
                <w:lang w:val="fr-FR"/>
              </w:rPr>
              <w:t>6</w:t>
            </w:r>
            <w:r w:rsidRPr="00DE0699">
              <w:rPr>
                <w:i/>
                <w:lang w:val="fr-FR"/>
              </w:rPr>
              <w:t xml:space="preserve">0% </w:t>
            </w:r>
            <w:r w:rsidR="00D840A7">
              <w:rPr>
                <w:i/>
                <w:lang w:val="fr-FR"/>
              </w:rPr>
              <w:t>du score maximum</w:t>
            </w:r>
          </w:p>
          <w:p w14:paraId="2DAF5A80" w14:textId="77777777" w:rsidR="00575115" w:rsidRPr="00DE0699" w:rsidRDefault="00575115" w:rsidP="00A01F40">
            <w:pPr>
              <w:rPr>
                <w:i/>
                <w:lang w:val="fr-FR"/>
              </w:rPr>
            </w:pPr>
            <w:r w:rsidRPr="00DE0699">
              <w:rPr>
                <w:i/>
                <w:lang w:val="fr-FR"/>
              </w:rPr>
              <w:t>Connaissance pour la note 10:</w:t>
            </w:r>
          </w:p>
          <w:p w14:paraId="3B2FAF40" w14:textId="60B73993" w:rsidR="00575115" w:rsidRPr="008E5238" w:rsidRDefault="00575115" w:rsidP="00A54C37">
            <w:pPr>
              <w:rPr>
                <w:lang w:val="fr-FR"/>
              </w:rPr>
            </w:pPr>
            <w:proofErr w:type="spellStart"/>
            <w:proofErr w:type="gramStart"/>
            <w:r>
              <w:rPr>
                <w:i/>
                <w:lang w:val="fr-FR"/>
              </w:rPr>
              <w:t>realiser</w:t>
            </w:r>
            <w:proofErr w:type="spellEnd"/>
            <w:proofErr w:type="gramEnd"/>
            <w:r>
              <w:rPr>
                <w:i/>
                <w:lang w:val="fr-FR"/>
              </w:rPr>
              <w:t xml:space="preserve"> 9</w:t>
            </w:r>
            <w:r w:rsidR="00D840A7">
              <w:rPr>
                <w:i/>
                <w:lang w:val="fr-FR"/>
              </w:rPr>
              <w:t>5</w:t>
            </w:r>
            <w:r>
              <w:rPr>
                <w:i/>
                <w:lang w:val="fr-FR"/>
              </w:rPr>
              <w:t>% d</w:t>
            </w:r>
            <w:r w:rsidR="00D840A7">
              <w:rPr>
                <w:i/>
                <w:lang w:val="fr-FR"/>
              </w:rPr>
              <w:t>u score maximum</w:t>
            </w:r>
            <w:r>
              <w:rPr>
                <w:i/>
                <w:lang w:val="fr-FR"/>
              </w:rPr>
              <w:t xml:space="preserve"> </w:t>
            </w:r>
          </w:p>
        </w:tc>
        <w:tc>
          <w:tcPr>
            <w:tcW w:w="3402" w:type="dxa"/>
            <w:shd w:val="clear" w:color="auto" w:fill="auto"/>
          </w:tcPr>
          <w:p w14:paraId="2F63006B" w14:textId="77777777" w:rsidR="00575115" w:rsidRPr="00DE0699" w:rsidRDefault="00575115" w:rsidP="00A01F40">
            <w:pPr>
              <w:rPr>
                <w:i/>
                <w:lang w:val="fr-FR"/>
              </w:rPr>
            </w:pPr>
            <w:r w:rsidRPr="00DE0699">
              <w:rPr>
                <w:i/>
                <w:lang w:val="fr-FR"/>
              </w:rPr>
              <w:t>Évaluation continue:</w:t>
            </w:r>
          </w:p>
          <w:p w14:paraId="0413DE5E" w14:textId="69E37EDA" w:rsidR="00575115" w:rsidRPr="00D840A7" w:rsidRDefault="00D840A7" w:rsidP="00A01F40">
            <w:pPr>
              <w:rPr>
                <w:i/>
                <w:lang w:val="fr-FR"/>
              </w:rPr>
            </w:pPr>
            <w:r w:rsidRPr="00D840A7">
              <w:rPr>
                <w:rStyle w:val="shorttext"/>
                <w:rFonts w:ascii="Arial" w:hAnsi="Arial" w:cs="Arial"/>
                <w:i/>
                <w:color w:val="222222"/>
                <w:lang w:val="fr-FR"/>
              </w:rPr>
              <w:t>Présentation de l'essai</w:t>
            </w:r>
          </w:p>
          <w:p w14:paraId="0946794B" w14:textId="77777777" w:rsidR="00575115" w:rsidRPr="00DE0699" w:rsidRDefault="00575115" w:rsidP="00A01F40">
            <w:pPr>
              <w:rPr>
                <w:i/>
                <w:lang w:val="fr-FR"/>
              </w:rPr>
            </w:pPr>
          </w:p>
          <w:p w14:paraId="6FA7EE1C" w14:textId="77777777" w:rsidR="00575115" w:rsidRPr="00DE0699" w:rsidRDefault="00575115" w:rsidP="00A01F40">
            <w:pPr>
              <w:rPr>
                <w:i/>
                <w:lang w:val="fr-FR"/>
              </w:rPr>
            </w:pPr>
          </w:p>
          <w:p w14:paraId="1866AD66" w14:textId="285DD408" w:rsidR="00575115" w:rsidRPr="008E5238" w:rsidRDefault="00575115" w:rsidP="00C83084">
            <w:pPr>
              <w:rPr>
                <w:lang w:val="fr-FR"/>
              </w:rPr>
            </w:pPr>
          </w:p>
        </w:tc>
        <w:tc>
          <w:tcPr>
            <w:tcW w:w="1559" w:type="dxa"/>
            <w:shd w:val="clear" w:color="auto" w:fill="auto"/>
          </w:tcPr>
          <w:p w14:paraId="3616D408" w14:textId="1C266C92" w:rsidR="00575115" w:rsidRPr="0052242E" w:rsidRDefault="00575115" w:rsidP="00A01F40">
            <w:pPr>
              <w:rPr>
                <w:lang w:val="fr-FR"/>
              </w:rPr>
            </w:pPr>
          </w:p>
          <w:p w14:paraId="24D116AB" w14:textId="77777777" w:rsidR="00575115" w:rsidRPr="0052242E" w:rsidRDefault="00575115" w:rsidP="00A01F40">
            <w:pPr>
              <w:rPr>
                <w:lang w:val="fr-FR"/>
              </w:rPr>
            </w:pPr>
          </w:p>
          <w:p w14:paraId="045F56D9" w14:textId="77777777" w:rsidR="00575115" w:rsidRPr="0052242E" w:rsidRDefault="00575115" w:rsidP="00A01F40">
            <w:pPr>
              <w:rPr>
                <w:lang w:val="fr-FR"/>
              </w:rPr>
            </w:pPr>
          </w:p>
          <w:p w14:paraId="58936333" w14:textId="77777777" w:rsidR="00575115" w:rsidRPr="0052242E" w:rsidRDefault="00575115" w:rsidP="00A01F40">
            <w:pPr>
              <w:rPr>
                <w:lang w:val="fr-FR"/>
              </w:rPr>
            </w:pPr>
          </w:p>
          <w:p w14:paraId="2951875A" w14:textId="77777777" w:rsidR="00575115" w:rsidRPr="008E5238" w:rsidRDefault="00575115" w:rsidP="00AE64FD">
            <w:pPr>
              <w:rPr>
                <w:lang w:val="fr-FR"/>
              </w:rPr>
            </w:pPr>
            <w:r w:rsidRPr="0052242E">
              <w:rPr>
                <w:lang w:val="fr-FR"/>
              </w:rPr>
              <w:t>50%</w:t>
            </w:r>
          </w:p>
        </w:tc>
      </w:tr>
      <w:tr w:rsidR="00575115" w:rsidRPr="008E5238" w14:paraId="4BC8FC51" w14:textId="77777777" w:rsidTr="00C83084">
        <w:trPr>
          <w:trHeight w:val="1335"/>
        </w:trPr>
        <w:tc>
          <w:tcPr>
            <w:tcW w:w="2835" w:type="dxa"/>
            <w:shd w:val="clear" w:color="auto" w:fill="auto"/>
          </w:tcPr>
          <w:p w14:paraId="33955F70" w14:textId="77777777" w:rsidR="00575115" w:rsidRPr="008E5238" w:rsidRDefault="00575115" w:rsidP="00AE64FD">
            <w:pPr>
              <w:rPr>
                <w:lang w:val="fr-FR"/>
              </w:rPr>
            </w:pPr>
            <w:r w:rsidRPr="0052242E">
              <w:rPr>
                <w:lang w:val="fr-FR"/>
              </w:rPr>
              <w:t xml:space="preserve">10.5 </w:t>
            </w:r>
            <w:r w:rsidRPr="00DE0699">
              <w:rPr>
                <w:lang w:val="fr-FR"/>
              </w:rPr>
              <w:t>Laboratoire / stages</w:t>
            </w:r>
          </w:p>
        </w:tc>
        <w:tc>
          <w:tcPr>
            <w:tcW w:w="2410" w:type="dxa"/>
            <w:shd w:val="clear" w:color="auto" w:fill="auto"/>
          </w:tcPr>
          <w:p w14:paraId="047B271B" w14:textId="49913E6F" w:rsidR="00575115" w:rsidRPr="005C4602" w:rsidRDefault="00575115" w:rsidP="00A01F40">
            <w:pPr>
              <w:rPr>
                <w:i/>
                <w:lang w:val="fr-FR"/>
              </w:rPr>
            </w:pPr>
            <w:r w:rsidRPr="005C4602">
              <w:rPr>
                <w:i/>
                <w:lang w:val="fr-FR"/>
              </w:rPr>
              <w:t xml:space="preserve">Connaissance pour la note </w:t>
            </w:r>
            <w:proofErr w:type="gramStart"/>
            <w:r w:rsidRPr="005C4602">
              <w:rPr>
                <w:i/>
                <w:lang w:val="fr-FR"/>
              </w:rPr>
              <w:t>5:</w:t>
            </w:r>
            <w:proofErr w:type="gramEnd"/>
            <w:r w:rsidR="00D840A7">
              <w:rPr>
                <w:rFonts w:ascii="Arial" w:hAnsi="Arial" w:cs="Arial"/>
                <w:color w:val="222222"/>
                <w:lang w:val="fr-FR"/>
              </w:rPr>
              <w:t xml:space="preserve"> </w:t>
            </w:r>
            <w:r w:rsidR="00D840A7" w:rsidRPr="00D840A7">
              <w:rPr>
                <w:rFonts w:ascii="Arial" w:hAnsi="Arial" w:cs="Arial"/>
                <w:i/>
                <w:color w:val="222222"/>
                <w:lang w:val="fr-FR"/>
              </w:rPr>
              <w:t>50% du score maximum</w:t>
            </w:r>
            <w:r w:rsidR="00D840A7" w:rsidRPr="00D840A7">
              <w:rPr>
                <w:rFonts w:ascii="Arial" w:hAnsi="Arial" w:cs="Arial"/>
                <w:i/>
                <w:color w:val="222222"/>
                <w:lang w:val="fr-FR"/>
              </w:rPr>
              <w:br/>
              <w:t>Connaissance de la note 10:</w:t>
            </w:r>
            <w:r w:rsidR="00D840A7" w:rsidRPr="00D840A7">
              <w:rPr>
                <w:rFonts w:ascii="Arial" w:hAnsi="Arial" w:cs="Arial"/>
                <w:i/>
                <w:color w:val="222222"/>
                <w:lang w:val="fr-FR"/>
              </w:rPr>
              <w:br/>
              <w:t>90% du score maximum</w:t>
            </w:r>
          </w:p>
          <w:p w14:paraId="73B95E92" w14:textId="77777777" w:rsidR="00575115" w:rsidRPr="008E5238" w:rsidRDefault="00575115" w:rsidP="00D840A7">
            <w:pPr>
              <w:rPr>
                <w:lang w:val="fr-FR"/>
              </w:rPr>
            </w:pPr>
          </w:p>
        </w:tc>
        <w:tc>
          <w:tcPr>
            <w:tcW w:w="3402" w:type="dxa"/>
            <w:shd w:val="clear" w:color="auto" w:fill="auto"/>
          </w:tcPr>
          <w:p w14:paraId="296E037F" w14:textId="77777777" w:rsidR="00575115" w:rsidRPr="00D840A7" w:rsidRDefault="00575115" w:rsidP="00A01F40">
            <w:pPr>
              <w:rPr>
                <w:i/>
                <w:lang w:val="fr-FR"/>
              </w:rPr>
            </w:pPr>
            <w:r w:rsidRPr="00D840A7">
              <w:rPr>
                <w:i/>
                <w:lang w:val="fr-FR"/>
              </w:rPr>
              <w:t xml:space="preserve">Évaluation </w:t>
            </w:r>
            <w:proofErr w:type="gramStart"/>
            <w:r w:rsidRPr="00D840A7">
              <w:rPr>
                <w:i/>
                <w:lang w:val="fr-FR"/>
              </w:rPr>
              <w:t>continue:</w:t>
            </w:r>
            <w:proofErr w:type="gramEnd"/>
          </w:p>
          <w:p w14:paraId="2C1533E4" w14:textId="4198A432" w:rsidR="00575115" w:rsidRPr="00D840A7" w:rsidRDefault="00D840A7" w:rsidP="00A01F40">
            <w:pPr>
              <w:rPr>
                <w:i/>
                <w:lang w:val="fr-FR"/>
              </w:rPr>
            </w:pPr>
            <w:r w:rsidRPr="00D840A7">
              <w:rPr>
                <w:rStyle w:val="shorttext"/>
                <w:rFonts w:ascii="Arial" w:hAnsi="Arial" w:cs="Arial"/>
                <w:i/>
                <w:color w:val="222222"/>
                <w:lang w:val="fr-FR"/>
              </w:rPr>
              <w:t>Bilan d'activité au semestre</w:t>
            </w:r>
          </w:p>
          <w:p w14:paraId="44748F90" w14:textId="77777777" w:rsidR="00575115" w:rsidRPr="00D840A7" w:rsidRDefault="00575115" w:rsidP="00A01F40">
            <w:pPr>
              <w:rPr>
                <w:i/>
                <w:lang w:val="fr-FR"/>
              </w:rPr>
            </w:pPr>
          </w:p>
          <w:p w14:paraId="46B46A11" w14:textId="77777777" w:rsidR="00575115" w:rsidRPr="00D840A7" w:rsidRDefault="00575115" w:rsidP="00A01F40">
            <w:pPr>
              <w:rPr>
                <w:i/>
                <w:lang w:val="fr-FR"/>
              </w:rPr>
            </w:pPr>
          </w:p>
          <w:p w14:paraId="1255F774" w14:textId="77777777" w:rsidR="00575115" w:rsidRPr="00D840A7" w:rsidRDefault="00575115" w:rsidP="00A01F40">
            <w:pPr>
              <w:rPr>
                <w:i/>
                <w:lang w:val="fr-FR"/>
              </w:rPr>
            </w:pPr>
          </w:p>
          <w:p w14:paraId="0702D87D" w14:textId="77777777" w:rsidR="00575115" w:rsidRPr="00D840A7" w:rsidRDefault="00575115" w:rsidP="00A01F40">
            <w:pPr>
              <w:rPr>
                <w:i/>
                <w:lang w:val="fr-FR"/>
              </w:rPr>
            </w:pPr>
          </w:p>
          <w:p w14:paraId="1337E17E" w14:textId="77777777" w:rsidR="00575115" w:rsidRPr="00D840A7" w:rsidRDefault="00575115" w:rsidP="00A01F40">
            <w:pPr>
              <w:rPr>
                <w:i/>
                <w:lang w:val="fr-FR"/>
              </w:rPr>
            </w:pPr>
          </w:p>
          <w:p w14:paraId="61D26D72" w14:textId="77777777" w:rsidR="00575115" w:rsidRPr="00D840A7" w:rsidRDefault="00575115" w:rsidP="0073276A">
            <w:pPr>
              <w:rPr>
                <w:i/>
                <w:lang w:val="fr-FR"/>
              </w:rPr>
            </w:pPr>
            <w:r w:rsidRPr="00D840A7">
              <w:rPr>
                <w:i/>
                <w:lang w:val="fr-FR"/>
              </w:rPr>
              <w:t xml:space="preserve">Evaluation </w:t>
            </w:r>
            <w:proofErr w:type="gramStart"/>
            <w:r w:rsidRPr="00D840A7">
              <w:rPr>
                <w:i/>
                <w:lang w:val="fr-FR"/>
              </w:rPr>
              <w:t>finale:</w:t>
            </w:r>
            <w:proofErr w:type="gramEnd"/>
            <w:r w:rsidRPr="00D840A7">
              <w:rPr>
                <w:i/>
                <w:lang w:val="fr-FR"/>
              </w:rPr>
              <w:t xml:space="preserve"> examen pratique</w:t>
            </w:r>
          </w:p>
        </w:tc>
        <w:tc>
          <w:tcPr>
            <w:tcW w:w="1559" w:type="dxa"/>
            <w:shd w:val="clear" w:color="auto" w:fill="auto"/>
          </w:tcPr>
          <w:p w14:paraId="60BDA3FA" w14:textId="1F7F05A2" w:rsidR="00575115" w:rsidRPr="0052242E" w:rsidRDefault="00575115" w:rsidP="00A01F40">
            <w:pPr>
              <w:rPr>
                <w:lang w:val="fr-FR"/>
              </w:rPr>
            </w:pPr>
            <w:r w:rsidRPr="0052242E">
              <w:rPr>
                <w:lang w:val="fr-FR"/>
              </w:rPr>
              <w:t>1</w:t>
            </w:r>
            <w:r w:rsidR="00D840A7">
              <w:rPr>
                <w:lang w:val="fr-FR"/>
              </w:rPr>
              <w:t>0</w:t>
            </w:r>
            <w:r w:rsidRPr="0052242E">
              <w:rPr>
                <w:lang w:val="fr-FR"/>
              </w:rPr>
              <w:t>%</w:t>
            </w:r>
          </w:p>
          <w:p w14:paraId="6648876F" w14:textId="77777777" w:rsidR="00575115" w:rsidRPr="0052242E" w:rsidRDefault="00575115" w:rsidP="00A01F40">
            <w:pPr>
              <w:rPr>
                <w:lang w:val="fr-FR"/>
              </w:rPr>
            </w:pPr>
          </w:p>
          <w:p w14:paraId="07809075" w14:textId="77777777" w:rsidR="00575115" w:rsidRPr="0052242E" w:rsidRDefault="00575115" w:rsidP="00A01F40">
            <w:pPr>
              <w:rPr>
                <w:lang w:val="fr-FR"/>
              </w:rPr>
            </w:pPr>
          </w:p>
          <w:p w14:paraId="6A3297E4" w14:textId="77777777" w:rsidR="00575115" w:rsidRPr="0052242E" w:rsidRDefault="00575115" w:rsidP="00A01F40">
            <w:pPr>
              <w:rPr>
                <w:lang w:val="fr-FR"/>
              </w:rPr>
            </w:pPr>
          </w:p>
          <w:p w14:paraId="31F9F94B" w14:textId="77777777" w:rsidR="00575115" w:rsidRPr="0052242E" w:rsidRDefault="00575115" w:rsidP="00A01F40">
            <w:pPr>
              <w:rPr>
                <w:lang w:val="fr-FR"/>
              </w:rPr>
            </w:pPr>
          </w:p>
          <w:p w14:paraId="5DDD8890" w14:textId="77777777" w:rsidR="00575115" w:rsidRPr="0052242E" w:rsidRDefault="00575115" w:rsidP="00A01F40">
            <w:pPr>
              <w:rPr>
                <w:lang w:val="fr-FR"/>
              </w:rPr>
            </w:pPr>
          </w:p>
          <w:p w14:paraId="16CCDFBF" w14:textId="77777777" w:rsidR="00575115" w:rsidRPr="0052242E" w:rsidRDefault="00575115" w:rsidP="00A01F40">
            <w:pPr>
              <w:rPr>
                <w:lang w:val="fr-FR"/>
              </w:rPr>
            </w:pPr>
          </w:p>
          <w:p w14:paraId="4CB05749" w14:textId="77777777" w:rsidR="00575115" w:rsidRPr="0052242E" w:rsidRDefault="00575115" w:rsidP="00A01F40">
            <w:pPr>
              <w:rPr>
                <w:lang w:val="fr-FR"/>
              </w:rPr>
            </w:pPr>
          </w:p>
          <w:p w14:paraId="24116E80" w14:textId="2FBB9781" w:rsidR="00575115" w:rsidRPr="008E5238" w:rsidRDefault="00D840A7" w:rsidP="00AE64FD">
            <w:pPr>
              <w:rPr>
                <w:lang w:val="fr-FR"/>
              </w:rPr>
            </w:pPr>
            <w:r>
              <w:rPr>
                <w:lang w:val="fr-FR"/>
              </w:rPr>
              <w:t>40</w:t>
            </w:r>
            <w:r w:rsidR="00575115" w:rsidRPr="0052242E">
              <w:rPr>
                <w:lang w:val="fr-FR"/>
              </w:rPr>
              <w:t>%</w:t>
            </w:r>
          </w:p>
        </w:tc>
      </w:tr>
      <w:tr w:rsidR="00617D44" w:rsidRPr="008E5238" w14:paraId="0EE64F23" w14:textId="77777777" w:rsidTr="00AE64FD">
        <w:tc>
          <w:tcPr>
            <w:tcW w:w="10206" w:type="dxa"/>
            <w:gridSpan w:val="4"/>
            <w:shd w:val="clear" w:color="auto" w:fill="auto"/>
          </w:tcPr>
          <w:p w14:paraId="788484C4" w14:textId="77777777" w:rsidR="00617D44" w:rsidRPr="008E5238" w:rsidRDefault="00C360CD" w:rsidP="00AE64FD">
            <w:pPr>
              <w:rPr>
                <w:lang w:val="fr-FR"/>
              </w:rPr>
            </w:pPr>
            <w:r w:rsidRPr="00C360CD">
              <w:rPr>
                <w:sz w:val="21"/>
                <w:lang w:val="fr-FR"/>
              </w:rPr>
              <w:t>10.6 Norme de performance minimale</w:t>
            </w:r>
          </w:p>
        </w:tc>
      </w:tr>
      <w:tr w:rsidR="00617D44" w:rsidRPr="00242438" w14:paraId="5504555B" w14:textId="77777777" w:rsidTr="00AE64FD">
        <w:tc>
          <w:tcPr>
            <w:tcW w:w="10206" w:type="dxa"/>
            <w:gridSpan w:val="4"/>
            <w:shd w:val="clear" w:color="auto" w:fill="auto"/>
          </w:tcPr>
          <w:p w14:paraId="63B5EAFA" w14:textId="7D029BE6" w:rsidR="00B61835" w:rsidRPr="008E5238" w:rsidRDefault="00D840A7" w:rsidP="009A71DB">
            <w:pPr>
              <w:tabs>
                <w:tab w:val="num" w:pos="540"/>
              </w:tabs>
              <w:jc w:val="both"/>
              <w:rPr>
                <w:lang w:val="fr-FR"/>
              </w:rPr>
            </w:pPr>
            <w:r>
              <w:rPr>
                <w:rFonts w:ascii="Arial" w:hAnsi="Arial" w:cs="Arial"/>
                <w:color w:val="222222"/>
                <w:lang w:val="fr-FR"/>
              </w:rPr>
              <w:t>Score minimum de 50% pour chaque activité (essai + travaux pratiques)</w:t>
            </w:r>
          </w:p>
        </w:tc>
      </w:tr>
    </w:tbl>
    <w:p w14:paraId="224B6A6A" w14:textId="77777777" w:rsidR="00617D44" w:rsidRPr="008E5238" w:rsidRDefault="00617D44" w:rsidP="00617D44">
      <w:pPr>
        <w:rPr>
          <w:lang w:val="fr-FR"/>
        </w:rPr>
      </w:pPr>
      <w:r w:rsidRPr="008E5238">
        <w:rPr>
          <w:lang w:val="fr-FR"/>
        </w:rPr>
        <w:tab/>
      </w:r>
      <w:r w:rsidRPr="008E5238">
        <w:rPr>
          <w:lang w:val="fr-FR"/>
        </w:rPr>
        <w:tab/>
      </w:r>
    </w:p>
    <w:p w14:paraId="423E1CA1" w14:textId="77777777" w:rsidR="00617D44" w:rsidRPr="008E5238" w:rsidRDefault="00617D44" w:rsidP="00617D44">
      <w:pPr>
        <w:rPr>
          <w:lang w:val="fr-FR"/>
        </w:rPr>
      </w:pPr>
      <w:r w:rsidRPr="008E5238">
        <w:rPr>
          <w:lang w:val="fr-FR"/>
        </w:rPr>
        <w:tab/>
      </w:r>
      <w:r w:rsidRPr="008E5238">
        <w:rPr>
          <w:lang w:val="fr-FR"/>
        </w:rPr>
        <w:tab/>
      </w:r>
      <w:r w:rsidRPr="008E5238">
        <w:rPr>
          <w:lang w:val="fr-FR"/>
        </w:rPr>
        <w:tab/>
      </w:r>
      <w:r w:rsidRPr="008E5238">
        <w:rPr>
          <w:lang w:val="fr-FR"/>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4D3532" w:rsidRPr="008E5238" w14:paraId="3B987C25" w14:textId="77777777" w:rsidTr="0088738A">
        <w:trPr>
          <w:trHeight w:val="908"/>
        </w:trPr>
        <w:tc>
          <w:tcPr>
            <w:tcW w:w="3379" w:type="dxa"/>
            <w:shd w:val="clear" w:color="auto" w:fill="auto"/>
          </w:tcPr>
          <w:p w14:paraId="63DD2833" w14:textId="77777777" w:rsidR="004D3532" w:rsidRPr="0052242E" w:rsidRDefault="004D3532" w:rsidP="00A01F40">
            <w:pPr>
              <w:rPr>
                <w:lang w:val="fr-FR"/>
              </w:rPr>
            </w:pPr>
            <w:r w:rsidRPr="005C4602">
              <w:rPr>
                <w:lang w:val="fr-FR"/>
              </w:rPr>
              <w:t>Date d'achèvement</w:t>
            </w:r>
          </w:p>
          <w:p w14:paraId="365C12F5" w14:textId="12D705DB" w:rsidR="004D3532" w:rsidRPr="008E5238" w:rsidRDefault="004D3532" w:rsidP="00AE64FD">
            <w:pPr>
              <w:rPr>
                <w:lang w:val="fr-FR"/>
              </w:rPr>
            </w:pPr>
          </w:p>
        </w:tc>
        <w:tc>
          <w:tcPr>
            <w:tcW w:w="3379" w:type="dxa"/>
            <w:shd w:val="clear" w:color="auto" w:fill="auto"/>
          </w:tcPr>
          <w:p w14:paraId="05500019" w14:textId="77777777" w:rsidR="004D3532" w:rsidRPr="0052242E" w:rsidRDefault="004D3532" w:rsidP="00A01F40">
            <w:pPr>
              <w:rPr>
                <w:lang w:val="fr-FR"/>
              </w:rPr>
            </w:pPr>
            <w:r w:rsidRPr="005C4602">
              <w:rPr>
                <w:lang w:val="fr-FR"/>
              </w:rPr>
              <w:t>Signature du titulaire du cours</w:t>
            </w:r>
          </w:p>
          <w:p w14:paraId="7A3ACA4F" w14:textId="5E084E17" w:rsidR="004D3532" w:rsidRPr="008E5238" w:rsidRDefault="004D3532" w:rsidP="0037419E">
            <w:pPr>
              <w:rPr>
                <w:lang w:val="fr-FR"/>
              </w:rPr>
            </w:pPr>
          </w:p>
        </w:tc>
        <w:tc>
          <w:tcPr>
            <w:tcW w:w="3307" w:type="dxa"/>
            <w:shd w:val="clear" w:color="auto" w:fill="auto"/>
          </w:tcPr>
          <w:p w14:paraId="3C702160" w14:textId="77777777" w:rsidR="004D3532" w:rsidRDefault="004D3532" w:rsidP="00A01F40">
            <w:pPr>
              <w:rPr>
                <w:lang w:val="fr-FR"/>
              </w:rPr>
            </w:pPr>
            <w:r w:rsidRPr="005C4602">
              <w:rPr>
                <w:lang w:val="fr-FR"/>
              </w:rPr>
              <w:t>Signature du titulaire du laboratoire</w:t>
            </w:r>
          </w:p>
          <w:p w14:paraId="666ADD1F" w14:textId="77777777" w:rsidR="004D3532" w:rsidRPr="0052242E" w:rsidRDefault="004D3532" w:rsidP="00A01F40">
            <w:pPr>
              <w:rPr>
                <w:lang w:val="fr-FR"/>
              </w:rPr>
            </w:pPr>
          </w:p>
          <w:p w14:paraId="2CB1C9D3" w14:textId="77777777" w:rsidR="004D3532" w:rsidRPr="008E5238" w:rsidRDefault="004D3532" w:rsidP="0088738A">
            <w:pPr>
              <w:rPr>
                <w:lang w:val="fr-FR"/>
              </w:rPr>
            </w:pPr>
          </w:p>
        </w:tc>
      </w:tr>
      <w:tr w:rsidR="004D3532" w:rsidRPr="008E5238" w14:paraId="3823F657" w14:textId="77777777" w:rsidTr="0088738A">
        <w:trPr>
          <w:trHeight w:val="908"/>
        </w:trPr>
        <w:tc>
          <w:tcPr>
            <w:tcW w:w="3379" w:type="dxa"/>
            <w:shd w:val="clear" w:color="auto" w:fill="auto"/>
          </w:tcPr>
          <w:p w14:paraId="63DF5EC5" w14:textId="77777777" w:rsidR="004D3532" w:rsidRDefault="004D3532" w:rsidP="00A01F40">
            <w:pPr>
              <w:rPr>
                <w:lang w:val="fr-FR"/>
              </w:rPr>
            </w:pPr>
            <w:r w:rsidRPr="005C4602">
              <w:rPr>
                <w:lang w:val="fr-FR"/>
              </w:rPr>
              <w:t>Signature du chef de la discipline</w:t>
            </w:r>
          </w:p>
          <w:p w14:paraId="0B43A8C6" w14:textId="7FA8B6A5" w:rsidR="004D3532" w:rsidRPr="009C6837" w:rsidRDefault="004D3532" w:rsidP="00AE64FD"/>
        </w:tc>
        <w:tc>
          <w:tcPr>
            <w:tcW w:w="3379" w:type="dxa"/>
            <w:shd w:val="clear" w:color="auto" w:fill="auto"/>
          </w:tcPr>
          <w:p w14:paraId="3DAE7B69" w14:textId="77777777" w:rsidR="004D3532" w:rsidRPr="009C6837" w:rsidRDefault="004D3532" w:rsidP="00AE64FD"/>
        </w:tc>
        <w:tc>
          <w:tcPr>
            <w:tcW w:w="3307" w:type="dxa"/>
            <w:shd w:val="clear" w:color="auto" w:fill="auto"/>
          </w:tcPr>
          <w:p w14:paraId="69C14FEC" w14:textId="77777777" w:rsidR="004D3532" w:rsidRPr="009C6837" w:rsidRDefault="004D3532" w:rsidP="00AE64FD">
            <w:pPr>
              <w:jc w:val="center"/>
            </w:pPr>
          </w:p>
        </w:tc>
      </w:tr>
      <w:tr w:rsidR="004D3532" w:rsidRPr="008E5238" w14:paraId="6083FB46" w14:textId="77777777" w:rsidTr="0088738A">
        <w:tc>
          <w:tcPr>
            <w:tcW w:w="3379" w:type="dxa"/>
            <w:shd w:val="clear" w:color="auto" w:fill="auto"/>
          </w:tcPr>
          <w:p w14:paraId="56AE26C5" w14:textId="77777777" w:rsidR="004D3532" w:rsidRPr="0052242E" w:rsidRDefault="004D3532" w:rsidP="00A01F40">
            <w:pPr>
              <w:rPr>
                <w:lang w:val="fr-FR"/>
              </w:rPr>
            </w:pPr>
            <w:r w:rsidRPr="005C4602">
              <w:rPr>
                <w:lang w:val="fr-FR"/>
              </w:rPr>
              <w:t>Date d'approbation dans le département</w:t>
            </w:r>
          </w:p>
          <w:p w14:paraId="72123220" w14:textId="77777777" w:rsidR="004D3532" w:rsidRPr="008E5238" w:rsidRDefault="004D3532" w:rsidP="00AE64FD">
            <w:pPr>
              <w:rPr>
                <w:i/>
                <w:lang w:val="fr-FR"/>
              </w:rPr>
            </w:pPr>
          </w:p>
        </w:tc>
        <w:tc>
          <w:tcPr>
            <w:tcW w:w="6686" w:type="dxa"/>
            <w:gridSpan w:val="2"/>
            <w:shd w:val="clear" w:color="auto" w:fill="auto"/>
          </w:tcPr>
          <w:p w14:paraId="3F19D84E" w14:textId="77777777" w:rsidR="004D3532" w:rsidRDefault="004D3532" w:rsidP="00A01F40">
            <w:pPr>
              <w:rPr>
                <w:lang w:val="fr-FR"/>
              </w:rPr>
            </w:pPr>
            <w:r w:rsidRPr="005C4602">
              <w:rPr>
                <w:lang w:val="fr-FR"/>
              </w:rPr>
              <w:t>Signature du directeur du département</w:t>
            </w:r>
          </w:p>
          <w:p w14:paraId="5D8C0AB7" w14:textId="0673E689" w:rsidR="004D3532" w:rsidRPr="008E5238" w:rsidRDefault="004D3532" w:rsidP="0037419E">
            <w:pPr>
              <w:rPr>
                <w:lang w:val="fr-FR"/>
              </w:rPr>
            </w:pPr>
            <w:bookmarkStart w:id="0" w:name="_GoBack"/>
            <w:bookmarkEnd w:id="0"/>
          </w:p>
        </w:tc>
      </w:tr>
    </w:tbl>
    <w:p w14:paraId="424BA2BE" w14:textId="77777777" w:rsidR="00083923" w:rsidRPr="008E5238" w:rsidRDefault="00083923" w:rsidP="00811D01">
      <w:pPr>
        <w:rPr>
          <w:lang w:val="fr-FR"/>
        </w:rPr>
      </w:pPr>
    </w:p>
    <w:sectPr w:rsidR="00083923" w:rsidRPr="008E5238"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EB57E" w14:textId="77777777" w:rsidR="00CF4BEF" w:rsidRDefault="00CF4BEF">
      <w:r>
        <w:separator/>
      </w:r>
    </w:p>
  </w:endnote>
  <w:endnote w:type="continuationSeparator" w:id="0">
    <w:p w14:paraId="5CB13E50" w14:textId="77777777" w:rsidR="00CF4BEF" w:rsidRDefault="00CF4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6561E" w14:textId="77777777" w:rsidR="008C37B3" w:rsidRDefault="00CE5ABF" w:rsidP="00B36C94">
    <w:pPr>
      <w:pStyle w:val="Foot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end"/>
    </w:r>
  </w:p>
  <w:p w14:paraId="72E2874D" w14:textId="77777777" w:rsidR="008C37B3" w:rsidRDefault="008C37B3" w:rsidP="006B1B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03ACB" w14:textId="77777777" w:rsidR="008C37B3" w:rsidRDefault="00CE5ABF" w:rsidP="00B36C94">
    <w:pPr>
      <w:pStyle w:val="Foot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separate"/>
    </w:r>
    <w:r w:rsidR="00CC2C7F">
      <w:rPr>
        <w:rStyle w:val="PageNumber"/>
        <w:noProof/>
      </w:rPr>
      <w:t>1</w:t>
    </w:r>
    <w:r>
      <w:rPr>
        <w:rStyle w:val="PageNumber"/>
      </w:rPr>
      <w:fldChar w:fldCharType="end"/>
    </w:r>
  </w:p>
  <w:p w14:paraId="0CBC4B9A" w14:textId="77777777" w:rsidR="008C37B3" w:rsidRPr="006F227D" w:rsidRDefault="008C37B3" w:rsidP="00617D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AC4D4" w14:textId="77777777" w:rsidR="00CF4BEF" w:rsidRDefault="00CF4BEF">
      <w:r>
        <w:separator/>
      </w:r>
    </w:p>
  </w:footnote>
  <w:footnote w:type="continuationSeparator" w:id="0">
    <w:p w14:paraId="3C9217D2" w14:textId="77777777" w:rsidR="00CF4BEF" w:rsidRDefault="00CF4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701F" w14:textId="77777777" w:rsidR="008C37B3" w:rsidRDefault="00CE5ABF">
    <w:pPr>
      <w:pStyle w:val="Head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end"/>
    </w:r>
  </w:p>
  <w:p w14:paraId="473318EC" w14:textId="77777777" w:rsidR="008C37B3" w:rsidRDefault="008C37B3">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844C44"/>
    <w:multiLevelType w:val="hybridMultilevel"/>
    <w:tmpl w:val="5B809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0600C1"/>
    <w:multiLevelType w:val="hybridMultilevel"/>
    <w:tmpl w:val="AFC24410"/>
    <w:lvl w:ilvl="0" w:tplc="9AC2A31A">
      <w:start w:val="7"/>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D2599"/>
    <w:multiLevelType w:val="hybridMultilevel"/>
    <w:tmpl w:val="13D40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A6B73"/>
    <w:multiLevelType w:val="hybridMultilevel"/>
    <w:tmpl w:val="522A72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9DD7061"/>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113C8"/>
    <w:multiLevelType w:val="hybridMultilevel"/>
    <w:tmpl w:val="0FB4D9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15:restartNumberingAfterBreak="0">
    <w:nsid w:val="1E2C37F0"/>
    <w:multiLevelType w:val="hybridMultilevel"/>
    <w:tmpl w:val="468A83EA"/>
    <w:lvl w:ilvl="0" w:tplc="0DDAC88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13FAB"/>
    <w:multiLevelType w:val="hybridMultilevel"/>
    <w:tmpl w:val="59D24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5" w15:restartNumberingAfterBreak="0">
    <w:nsid w:val="35930753"/>
    <w:multiLevelType w:val="hybridMultilevel"/>
    <w:tmpl w:val="59D24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40BF3"/>
    <w:multiLevelType w:val="hybridMultilevel"/>
    <w:tmpl w:val="1D48C21E"/>
    <w:lvl w:ilvl="0" w:tplc="8AB60826">
      <w:start w:val="1"/>
      <w:numFmt w:val="decimal"/>
      <w:lvlText w:val="%1."/>
      <w:lvlJc w:val="left"/>
      <w:pPr>
        <w:ind w:left="450" w:hanging="360"/>
      </w:pPr>
      <w:rPr>
        <w:rFonts w:hint="default"/>
        <w:b w:val="0"/>
        <w:i w:val="0"/>
        <w:color w:val="auto"/>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35CAE"/>
    <w:multiLevelType w:val="hybridMultilevel"/>
    <w:tmpl w:val="D10E85C6"/>
    <w:lvl w:ilvl="0" w:tplc="0409000F">
      <w:start w:val="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8CE5872"/>
    <w:multiLevelType w:val="hybridMultilevel"/>
    <w:tmpl w:val="31061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046DEB"/>
    <w:multiLevelType w:val="hybridMultilevel"/>
    <w:tmpl w:val="3620F15E"/>
    <w:lvl w:ilvl="0" w:tplc="0DDAC882">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20"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3AB7BF0"/>
    <w:multiLevelType w:val="hybridMultilevel"/>
    <w:tmpl w:val="D86C68C2"/>
    <w:lvl w:ilvl="0" w:tplc="0409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FE0428"/>
    <w:multiLevelType w:val="hybridMultilevel"/>
    <w:tmpl w:val="15E67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25"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9F5E27"/>
    <w:multiLevelType w:val="hybridMultilevel"/>
    <w:tmpl w:val="59D24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F7070A"/>
    <w:multiLevelType w:val="hybridMultilevel"/>
    <w:tmpl w:val="59D24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AB59FB"/>
    <w:multiLevelType w:val="hybridMultilevel"/>
    <w:tmpl w:val="5B809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4"/>
  </w:num>
  <w:num w:numId="3">
    <w:abstractNumId w:val="25"/>
  </w:num>
  <w:num w:numId="4">
    <w:abstractNumId w:val="7"/>
  </w:num>
  <w:num w:numId="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9"/>
  </w:num>
  <w:num w:numId="8">
    <w:abstractNumId w:val="0"/>
  </w:num>
  <w:num w:numId="9">
    <w:abstractNumId w:val="11"/>
  </w:num>
  <w:num w:numId="10">
    <w:abstractNumId w:val="22"/>
  </w:num>
  <w:num w:numId="11">
    <w:abstractNumId w:val="16"/>
  </w:num>
  <w:num w:numId="12">
    <w:abstractNumId w:val="4"/>
  </w:num>
  <w:num w:numId="13">
    <w:abstractNumId w:val="20"/>
  </w:num>
  <w:num w:numId="14">
    <w:abstractNumId w:val="13"/>
  </w:num>
  <w:num w:numId="15">
    <w:abstractNumId w:val="27"/>
  </w:num>
  <w:num w:numId="16">
    <w:abstractNumId w:val="10"/>
  </w:num>
  <w:num w:numId="17">
    <w:abstractNumId w:val="15"/>
  </w:num>
  <w:num w:numId="18">
    <w:abstractNumId w:val="26"/>
  </w:num>
  <w:num w:numId="19">
    <w:abstractNumId w:val="19"/>
  </w:num>
  <w:num w:numId="20">
    <w:abstractNumId w:val="8"/>
  </w:num>
  <w:num w:numId="21">
    <w:abstractNumId w:val="2"/>
  </w:num>
  <w:num w:numId="22">
    <w:abstractNumId w:val="3"/>
  </w:num>
  <w:num w:numId="23">
    <w:abstractNumId w:val="6"/>
  </w:num>
  <w:num w:numId="24">
    <w:abstractNumId w:val="21"/>
  </w:num>
  <w:num w:numId="25">
    <w:abstractNumId w:val="18"/>
  </w:num>
  <w:num w:numId="26">
    <w:abstractNumId w:val="28"/>
  </w:num>
  <w:num w:numId="2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F0375"/>
    <w:rsid w:val="000008E7"/>
    <w:rsid w:val="00001418"/>
    <w:rsid w:val="0000556E"/>
    <w:rsid w:val="00011063"/>
    <w:rsid w:val="00013BE6"/>
    <w:rsid w:val="000200E6"/>
    <w:rsid w:val="00021F2C"/>
    <w:rsid w:val="00024A14"/>
    <w:rsid w:val="00031404"/>
    <w:rsid w:val="000323BA"/>
    <w:rsid w:val="0004781B"/>
    <w:rsid w:val="00053720"/>
    <w:rsid w:val="000571F8"/>
    <w:rsid w:val="00073606"/>
    <w:rsid w:val="000750E1"/>
    <w:rsid w:val="00083923"/>
    <w:rsid w:val="0008411C"/>
    <w:rsid w:val="000857F9"/>
    <w:rsid w:val="0009086E"/>
    <w:rsid w:val="00092ED0"/>
    <w:rsid w:val="000A0C50"/>
    <w:rsid w:val="000A7AD7"/>
    <w:rsid w:val="000B21AD"/>
    <w:rsid w:val="000B6249"/>
    <w:rsid w:val="000C0982"/>
    <w:rsid w:val="000C59EA"/>
    <w:rsid w:val="000C5B3F"/>
    <w:rsid w:val="000D17CD"/>
    <w:rsid w:val="000D2D79"/>
    <w:rsid w:val="000E563B"/>
    <w:rsid w:val="000E6CE4"/>
    <w:rsid w:val="000F2D4D"/>
    <w:rsid w:val="000F4EF9"/>
    <w:rsid w:val="000F62F8"/>
    <w:rsid w:val="0010274A"/>
    <w:rsid w:val="00114217"/>
    <w:rsid w:val="00126A8B"/>
    <w:rsid w:val="00132456"/>
    <w:rsid w:val="001339B3"/>
    <w:rsid w:val="00143680"/>
    <w:rsid w:val="00150450"/>
    <w:rsid w:val="00162F33"/>
    <w:rsid w:val="00173FFF"/>
    <w:rsid w:val="00175F41"/>
    <w:rsid w:val="00191D40"/>
    <w:rsid w:val="0019281A"/>
    <w:rsid w:val="0019381C"/>
    <w:rsid w:val="001943A9"/>
    <w:rsid w:val="001A3BCA"/>
    <w:rsid w:val="001A42B2"/>
    <w:rsid w:val="001B595B"/>
    <w:rsid w:val="001C7EF5"/>
    <w:rsid w:val="001D6CF0"/>
    <w:rsid w:val="001D76E1"/>
    <w:rsid w:val="001E3FEB"/>
    <w:rsid w:val="001E7966"/>
    <w:rsid w:val="001F0375"/>
    <w:rsid w:val="001F538C"/>
    <w:rsid w:val="001F6076"/>
    <w:rsid w:val="001F7EF0"/>
    <w:rsid w:val="0020255C"/>
    <w:rsid w:val="00204E42"/>
    <w:rsid w:val="002058C2"/>
    <w:rsid w:val="00205948"/>
    <w:rsid w:val="00212D79"/>
    <w:rsid w:val="00223477"/>
    <w:rsid w:val="002257EE"/>
    <w:rsid w:val="002344D0"/>
    <w:rsid w:val="002400B7"/>
    <w:rsid w:val="00242438"/>
    <w:rsid w:val="00242DE4"/>
    <w:rsid w:val="0024412D"/>
    <w:rsid w:val="0025700E"/>
    <w:rsid w:val="002575E7"/>
    <w:rsid w:val="00262962"/>
    <w:rsid w:val="00266808"/>
    <w:rsid w:val="00275381"/>
    <w:rsid w:val="002858D2"/>
    <w:rsid w:val="002870CB"/>
    <w:rsid w:val="002B056E"/>
    <w:rsid w:val="002C2A47"/>
    <w:rsid w:val="002C33F6"/>
    <w:rsid w:val="002D1B4D"/>
    <w:rsid w:val="002E0909"/>
    <w:rsid w:val="002E40D7"/>
    <w:rsid w:val="002E4520"/>
    <w:rsid w:val="002F79D6"/>
    <w:rsid w:val="00305F43"/>
    <w:rsid w:val="00307561"/>
    <w:rsid w:val="00311515"/>
    <w:rsid w:val="00316814"/>
    <w:rsid w:val="00341257"/>
    <w:rsid w:val="00342F46"/>
    <w:rsid w:val="00370D07"/>
    <w:rsid w:val="0037419E"/>
    <w:rsid w:val="00382035"/>
    <w:rsid w:val="003844CF"/>
    <w:rsid w:val="003915F7"/>
    <w:rsid w:val="00393AF6"/>
    <w:rsid w:val="003A63D9"/>
    <w:rsid w:val="003B3848"/>
    <w:rsid w:val="003B6DFA"/>
    <w:rsid w:val="003C16DD"/>
    <w:rsid w:val="003D5A6F"/>
    <w:rsid w:val="003E19E7"/>
    <w:rsid w:val="003F699E"/>
    <w:rsid w:val="004055E0"/>
    <w:rsid w:val="0041698C"/>
    <w:rsid w:val="004208AB"/>
    <w:rsid w:val="00420EAD"/>
    <w:rsid w:val="00425CA6"/>
    <w:rsid w:val="00445511"/>
    <w:rsid w:val="00451E01"/>
    <w:rsid w:val="00454B1D"/>
    <w:rsid w:val="00461614"/>
    <w:rsid w:val="00474CD4"/>
    <w:rsid w:val="00483616"/>
    <w:rsid w:val="0048376B"/>
    <w:rsid w:val="004A130B"/>
    <w:rsid w:val="004B35E5"/>
    <w:rsid w:val="004B4AFF"/>
    <w:rsid w:val="004D3532"/>
    <w:rsid w:val="004D4879"/>
    <w:rsid w:val="004D6822"/>
    <w:rsid w:val="004D79C2"/>
    <w:rsid w:val="004E0E8C"/>
    <w:rsid w:val="004E5260"/>
    <w:rsid w:val="004F372A"/>
    <w:rsid w:val="00500D0F"/>
    <w:rsid w:val="005044FB"/>
    <w:rsid w:val="00507375"/>
    <w:rsid w:val="00510BD8"/>
    <w:rsid w:val="0051496E"/>
    <w:rsid w:val="00523B1A"/>
    <w:rsid w:val="00536E19"/>
    <w:rsid w:val="00537231"/>
    <w:rsid w:val="00542535"/>
    <w:rsid w:val="00547A35"/>
    <w:rsid w:val="00556ECC"/>
    <w:rsid w:val="00573048"/>
    <w:rsid w:val="00575115"/>
    <w:rsid w:val="00586036"/>
    <w:rsid w:val="00592FAC"/>
    <w:rsid w:val="005A0595"/>
    <w:rsid w:val="005B7C3A"/>
    <w:rsid w:val="005D0723"/>
    <w:rsid w:val="005D2B6D"/>
    <w:rsid w:val="005D4119"/>
    <w:rsid w:val="005D6189"/>
    <w:rsid w:val="005D75B0"/>
    <w:rsid w:val="005D7FE8"/>
    <w:rsid w:val="005F7A18"/>
    <w:rsid w:val="00611191"/>
    <w:rsid w:val="00617D44"/>
    <w:rsid w:val="0062034C"/>
    <w:rsid w:val="00626A93"/>
    <w:rsid w:val="0063632B"/>
    <w:rsid w:val="006432C2"/>
    <w:rsid w:val="00660FF9"/>
    <w:rsid w:val="006646C9"/>
    <w:rsid w:val="00666AA4"/>
    <w:rsid w:val="00670673"/>
    <w:rsid w:val="0067367A"/>
    <w:rsid w:val="006748A8"/>
    <w:rsid w:val="0068766C"/>
    <w:rsid w:val="006937B4"/>
    <w:rsid w:val="006B010F"/>
    <w:rsid w:val="006B1BDC"/>
    <w:rsid w:val="006B4BA0"/>
    <w:rsid w:val="006C65B2"/>
    <w:rsid w:val="006D22A9"/>
    <w:rsid w:val="006D5D0A"/>
    <w:rsid w:val="006D7F4B"/>
    <w:rsid w:val="006E6408"/>
    <w:rsid w:val="006F227D"/>
    <w:rsid w:val="006F4E96"/>
    <w:rsid w:val="006F5396"/>
    <w:rsid w:val="00710756"/>
    <w:rsid w:val="007165A1"/>
    <w:rsid w:val="00717DBA"/>
    <w:rsid w:val="00720781"/>
    <w:rsid w:val="00721BE2"/>
    <w:rsid w:val="0073276A"/>
    <w:rsid w:val="007403E0"/>
    <w:rsid w:val="007513F8"/>
    <w:rsid w:val="00752DDB"/>
    <w:rsid w:val="00755357"/>
    <w:rsid w:val="00780792"/>
    <w:rsid w:val="00790032"/>
    <w:rsid w:val="00797B91"/>
    <w:rsid w:val="007A2588"/>
    <w:rsid w:val="007A545B"/>
    <w:rsid w:val="007A619B"/>
    <w:rsid w:val="007C363B"/>
    <w:rsid w:val="007C7438"/>
    <w:rsid w:val="007D7179"/>
    <w:rsid w:val="007E2C08"/>
    <w:rsid w:val="007E6023"/>
    <w:rsid w:val="007E72C1"/>
    <w:rsid w:val="007F5A5D"/>
    <w:rsid w:val="007F5AF9"/>
    <w:rsid w:val="007F7F89"/>
    <w:rsid w:val="00802AE1"/>
    <w:rsid w:val="00804A18"/>
    <w:rsid w:val="00810DD5"/>
    <w:rsid w:val="00811D01"/>
    <w:rsid w:val="008316F9"/>
    <w:rsid w:val="0083304D"/>
    <w:rsid w:val="0083476D"/>
    <w:rsid w:val="008507BD"/>
    <w:rsid w:val="0085463A"/>
    <w:rsid w:val="00875161"/>
    <w:rsid w:val="008753A8"/>
    <w:rsid w:val="008763A8"/>
    <w:rsid w:val="00876C90"/>
    <w:rsid w:val="0088134E"/>
    <w:rsid w:val="00882494"/>
    <w:rsid w:val="00885506"/>
    <w:rsid w:val="008870F7"/>
    <w:rsid w:val="0088738A"/>
    <w:rsid w:val="00896688"/>
    <w:rsid w:val="00897818"/>
    <w:rsid w:val="008A08FC"/>
    <w:rsid w:val="008A7F03"/>
    <w:rsid w:val="008B09F5"/>
    <w:rsid w:val="008B58F5"/>
    <w:rsid w:val="008C37B3"/>
    <w:rsid w:val="008C6E07"/>
    <w:rsid w:val="008D260E"/>
    <w:rsid w:val="008D2690"/>
    <w:rsid w:val="008D2F98"/>
    <w:rsid w:val="008E5238"/>
    <w:rsid w:val="008E5B05"/>
    <w:rsid w:val="008F1555"/>
    <w:rsid w:val="008F52FC"/>
    <w:rsid w:val="008F6C1F"/>
    <w:rsid w:val="00902833"/>
    <w:rsid w:val="009029EC"/>
    <w:rsid w:val="009045E4"/>
    <w:rsid w:val="009124F3"/>
    <w:rsid w:val="00913C31"/>
    <w:rsid w:val="0091727D"/>
    <w:rsid w:val="009251CA"/>
    <w:rsid w:val="00944024"/>
    <w:rsid w:val="00945EAC"/>
    <w:rsid w:val="00964F31"/>
    <w:rsid w:val="00970719"/>
    <w:rsid w:val="00986AF2"/>
    <w:rsid w:val="00993F1E"/>
    <w:rsid w:val="009A2B51"/>
    <w:rsid w:val="009A71DB"/>
    <w:rsid w:val="009B01AE"/>
    <w:rsid w:val="009C297F"/>
    <w:rsid w:val="009C5D36"/>
    <w:rsid w:val="009C6837"/>
    <w:rsid w:val="009E1959"/>
    <w:rsid w:val="009E2500"/>
    <w:rsid w:val="009E4936"/>
    <w:rsid w:val="009F2F16"/>
    <w:rsid w:val="009F671B"/>
    <w:rsid w:val="00A164FD"/>
    <w:rsid w:val="00A2007E"/>
    <w:rsid w:val="00A32A6E"/>
    <w:rsid w:val="00A3394D"/>
    <w:rsid w:val="00A44E19"/>
    <w:rsid w:val="00A54C37"/>
    <w:rsid w:val="00A56880"/>
    <w:rsid w:val="00A57B35"/>
    <w:rsid w:val="00A622B0"/>
    <w:rsid w:val="00A64BE8"/>
    <w:rsid w:val="00A754A5"/>
    <w:rsid w:val="00A90069"/>
    <w:rsid w:val="00A93A50"/>
    <w:rsid w:val="00AA096B"/>
    <w:rsid w:val="00AA0FA7"/>
    <w:rsid w:val="00AB1E99"/>
    <w:rsid w:val="00AB6D14"/>
    <w:rsid w:val="00AC17A5"/>
    <w:rsid w:val="00AC3BF6"/>
    <w:rsid w:val="00AE0853"/>
    <w:rsid w:val="00AE475D"/>
    <w:rsid w:val="00AE626A"/>
    <w:rsid w:val="00AE64FD"/>
    <w:rsid w:val="00AE7850"/>
    <w:rsid w:val="00AE785A"/>
    <w:rsid w:val="00AF0063"/>
    <w:rsid w:val="00AF382F"/>
    <w:rsid w:val="00B03B08"/>
    <w:rsid w:val="00B10EC6"/>
    <w:rsid w:val="00B20C96"/>
    <w:rsid w:val="00B22807"/>
    <w:rsid w:val="00B27679"/>
    <w:rsid w:val="00B33697"/>
    <w:rsid w:val="00B3535A"/>
    <w:rsid w:val="00B36C94"/>
    <w:rsid w:val="00B50D2D"/>
    <w:rsid w:val="00B60CD1"/>
    <w:rsid w:val="00B61835"/>
    <w:rsid w:val="00B82D1B"/>
    <w:rsid w:val="00B831F2"/>
    <w:rsid w:val="00B95C95"/>
    <w:rsid w:val="00BA254C"/>
    <w:rsid w:val="00BA4744"/>
    <w:rsid w:val="00BB1CAF"/>
    <w:rsid w:val="00BB25D7"/>
    <w:rsid w:val="00BB3D0C"/>
    <w:rsid w:val="00BB5101"/>
    <w:rsid w:val="00BC04AE"/>
    <w:rsid w:val="00BC2E08"/>
    <w:rsid w:val="00BC4E7D"/>
    <w:rsid w:val="00BD056B"/>
    <w:rsid w:val="00BD0814"/>
    <w:rsid w:val="00BF022C"/>
    <w:rsid w:val="00BF2CE4"/>
    <w:rsid w:val="00BF7647"/>
    <w:rsid w:val="00C072AB"/>
    <w:rsid w:val="00C15A5A"/>
    <w:rsid w:val="00C20E81"/>
    <w:rsid w:val="00C360CD"/>
    <w:rsid w:val="00C42793"/>
    <w:rsid w:val="00C5242A"/>
    <w:rsid w:val="00C529F7"/>
    <w:rsid w:val="00C63297"/>
    <w:rsid w:val="00C67484"/>
    <w:rsid w:val="00C83084"/>
    <w:rsid w:val="00C839F1"/>
    <w:rsid w:val="00C90DF4"/>
    <w:rsid w:val="00C93CC8"/>
    <w:rsid w:val="00CC2C7F"/>
    <w:rsid w:val="00CD5491"/>
    <w:rsid w:val="00CE5ABF"/>
    <w:rsid w:val="00CF291A"/>
    <w:rsid w:val="00CF4BEF"/>
    <w:rsid w:val="00D07C81"/>
    <w:rsid w:val="00D13F45"/>
    <w:rsid w:val="00D14744"/>
    <w:rsid w:val="00D16EE3"/>
    <w:rsid w:val="00D24A1F"/>
    <w:rsid w:val="00D32EA4"/>
    <w:rsid w:val="00D33618"/>
    <w:rsid w:val="00D33791"/>
    <w:rsid w:val="00D35A01"/>
    <w:rsid w:val="00D568E8"/>
    <w:rsid w:val="00D62648"/>
    <w:rsid w:val="00D65D6C"/>
    <w:rsid w:val="00D71C40"/>
    <w:rsid w:val="00D840A7"/>
    <w:rsid w:val="00D84CF6"/>
    <w:rsid w:val="00D90A1D"/>
    <w:rsid w:val="00D91D19"/>
    <w:rsid w:val="00D97E1C"/>
    <w:rsid w:val="00DA00C5"/>
    <w:rsid w:val="00DA01E4"/>
    <w:rsid w:val="00DA1799"/>
    <w:rsid w:val="00DA5514"/>
    <w:rsid w:val="00DA729F"/>
    <w:rsid w:val="00DC611A"/>
    <w:rsid w:val="00DE6507"/>
    <w:rsid w:val="00DE77CC"/>
    <w:rsid w:val="00DF4164"/>
    <w:rsid w:val="00E20A09"/>
    <w:rsid w:val="00E20A74"/>
    <w:rsid w:val="00E25DDB"/>
    <w:rsid w:val="00E2649F"/>
    <w:rsid w:val="00E30A77"/>
    <w:rsid w:val="00E32B91"/>
    <w:rsid w:val="00E36529"/>
    <w:rsid w:val="00E429F1"/>
    <w:rsid w:val="00E43054"/>
    <w:rsid w:val="00E433DB"/>
    <w:rsid w:val="00E444E3"/>
    <w:rsid w:val="00E47BBA"/>
    <w:rsid w:val="00E62CB6"/>
    <w:rsid w:val="00E64FE3"/>
    <w:rsid w:val="00E65AF1"/>
    <w:rsid w:val="00E709A1"/>
    <w:rsid w:val="00E7171B"/>
    <w:rsid w:val="00E80FF7"/>
    <w:rsid w:val="00E937C0"/>
    <w:rsid w:val="00E94D47"/>
    <w:rsid w:val="00EB082F"/>
    <w:rsid w:val="00EB1DE2"/>
    <w:rsid w:val="00EB2D9A"/>
    <w:rsid w:val="00EB2E82"/>
    <w:rsid w:val="00EB45CF"/>
    <w:rsid w:val="00EC55E5"/>
    <w:rsid w:val="00ED63EC"/>
    <w:rsid w:val="00EE12FE"/>
    <w:rsid w:val="00EE3134"/>
    <w:rsid w:val="00EE39A6"/>
    <w:rsid w:val="00EF7AAC"/>
    <w:rsid w:val="00EF7C00"/>
    <w:rsid w:val="00F02A0C"/>
    <w:rsid w:val="00F20849"/>
    <w:rsid w:val="00F20A54"/>
    <w:rsid w:val="00F26134"/>
    <w:rsid w:val="00F428FB"/>
    <w:rsid w:val="00F61C90"/>
    <w:rsid w:val="00F62947"/>
    <w:rsid w:val="00F76E20"/>
    <w:rsid w:val="00F81A81"/>
    <w:rsid w:val="00F8457C"/>
    <w:rsid w:val="00F906C8"/>
    <w:rsid w:val="00F90E76"/>
    <w:rsid w:val="00FD4736"/>
    <w:rsid w:val="00FF1EF8"/>
    <w:rsid w:val="00FF2051"/>
    <w:rsid w:val="00FF2230"/>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E8F1E"/>
  <w15:docId w15:val="{21633756-4AD9-49BE-824D-8C087ACF4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44E3"/>
    <w:rPr>
      <w:lang w:eastAsia="zh-CN"/>
    </w:rPr>
  </w:style>
  <w:style w:type="paragraph" w:styleId="Heading1">
    <w:name w:val="heading 1"/>
    <w:basedOn w:val="Normal"/>
    <w:next w:val="Normal"/>
    <w:qFormat/>
    <w:rsid w:val="00E444E3"/>
    <w:pPr>
      <w:keepNext/>
      <w:numPr>
        <w:numId w:val="1"/>
      </w:numPr>
      <w:ind w:right="-625"/>
      <w:jc w:val="both"/>
      <w:outlineLvl w:val="0"/>
    </w:pPr>
    <w:rPr>
      <w:b/>
      <w:sz w:val="24"/>
      <w:lang w:val="en-AU"/>
    </w:rPr>
  </w:style>
  <w:style w:type="paragraph" w:styleId="Heading2">
    <w:name w:val="heading 2"/>
    <w:basedOn w:val="Normal"/>
    <w:next w:val="Normal"/>
    <w:link w:val="Heading2Char"/>
    <w:qFormat/>
    <w:rsid w:val="00E444E3"/>
    <w:pPr>
      <w:keepNext/>
      <w:numPr>
        <w:numId w:val="2"/>
      </w:numPr>
      <w:outlineLvl w:val="1"/>
    </w:pPr>
    <w:rPr>
      <w:b/>
      <w:sz w:val="24"/>
      <w:lang w:val="ro-RO"/>
    </w:rPr>
  </w:style>
  <w:style w:type="paragraph" w:styleId="Heading3">
    <w:name w:val="heading 3"/>
    <w:basedOn w:val="Normal"/>
    <w:next w:val="Normal"/>
    <w:qFormat/>
    <w:rsid w:val="00E444E3"/>
    <w:pPr>
      <w:keepNext/>
      <w:ind w:left="2160" w:firstLine="720"/>
      <w:outlineLvl w:val="2"/>
    </w:pPr>
    <w:rPr>
      <w:b/>
      <w:sz w:val="24"/>
      <w:lang w:val="ro-RO"/>
    </w:rPr>
  </w:style>
  <w:style w:type="paragraph" w:styleId="Heading4">
    <w:name w:val="heading 4"/>
    <w:basedOn w:val="Normal"/>
    <w:next w:val="Normal"/>
    <w:qFormat/>
    <w:rsid w:val="00E444E3"/>
    <w:pPr>
      <w:keepNext/>
      <w:ind w:left="720" w:firstLine="720"/>
      <w:outlineLvl w:val="3"/>
    </w:pPr>
    <w:rPr>
      <w:b/>
      <w:sz w:val="24"/>
      <w:lang w:val="ro-RO"/>
    </w:rPr>
  </w:style>
  <w:style w:type="paragraph" w:styleId="Heading5">
    <w:name w:val="heading 5"/>
    <w:basedOn w:val="Normal"/>
    <w:next w:val="Normal"/>
    <w:qFormat/>
    <w:rsid w:val="00E444E3"/>
    <w:pPr>
      <w:keepNext/>
      <w:spacing w:before="120" w:line="360" w:lineRule="auto"/>
      <w:outlineLvl w:val="4"/>
    </w:pPr>
    <w:rPr>
      <w:b/>
      <w:sz w:val="24"/>
      <w:lang w:val="ro-RO"/>
    </w:rPr>
  </w:style>
  <w:style w:type="paragraph" w:styleId="Heading6">
    <w:name w:val="heading 6"/>
    <w:basedOn w:val="Normal"/>
    <w:next w:val="Normal"/>
    <w:qFormat/>
    <w:rsid w:val="00E444E3"/>
    <w:pPr>
      <w:keepNext/>
      <w:jc w:val="center"/>
      <w:outlineLvl w:val="5"/>
    </w:pPr>
    <w:rPr>
      <w:b/>
      <w:sz w:val="24"/>
    </w:rPr>
  </w:style>
  <w:style w:type="paragraph" w:styleId="Heading9">
    <w:name w:val="heading 9"/>
    <w:basedOn w:val="Normal"/>
    <w:next w:val="Normal"/>
    <w:qFormat/>
    <w:rsid w:val="00E444E3"/>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444E3"/>
    <w:pPr>
      <w:ind w:left="1985" w:hanging="567"/>
    </w:pPr>
    <w:rPr>
      <w:sz w:val="24"/>
      <w:lang w:val="ro-RO"/>
    </w:rPr>
  </w:style>
  <w:style w:type="paragraph" w:styleId="BodyText2">
    <w:name w:val="Body Text 2"/>
    <w:basedOn w:val="Normal"/>
    <w:rsid w:val="00E444E3"/>
    <w:pPr>
      <w:ind w:right="-766"/>
      <w:jc w:val="both"/>
    </w:pPr>
    <w:rPr>
      <w:sz w:val="24"/>
      <w:lang w:val="ro-RO"/>
    </w:rPr>
  </w:style>
  <w:style w:type="paragraph" w:styleId="BodyTextIndent3">
    <w:name w:val="Body Text Indent 3"/>
    <w:basedOn w:val="Normal"/>
    <w:rsid w:val="00E444E3"/>
    <w:pPr>
      <w:ind w:right="-766" w:firstLine="567"/>
      <w:jc w:val="both"/>
    </w:pPr>
    <w:rPr>
      <w:sz w:val="24"/>
      <w:lang w:val="en-AU"/>
    </w:rPr>
  </w:style>
  <w:style w:type="paragraph" w:styleId="BodyTextIndent2">
    <w:name w:val="Body Text Indent 2"/>
    <w:basedOn w:val="Normal"/>
    <w:rsid w:val="00E444E3"/>
    <w:pPr>
      <w:ind w:left="1418" w:hanging="851"/>
    </w:pPr>
    <w:rPr>
      <w:sz w:val="24"/>
      <w:lang w:val="ro-RO"/>
    </w:rPr>
  </w:style>
  <w:style w:type="paragraph" w:styleId="BodyText">
    <w:name w:val="Body Text"/>
    <w:basedOn w:val="Normal"/>
    <w:link w:val="BodyTextChar"/>
    <w:rsid w:val="00E444E3"/>
    <w:pPr>
      <w:ind w:right="-810"/>
    </w:pPr>
    <w:rPr>
      <w:sz w:val="24"/>
    </w:rPr>
  </w:style>
  <w:style w:type="character" w:styleId="PageNumber">
    <w:name w:val="page number"/>
    <w:basedOn w:val="DefaultParagraphFont"/>
    <w:rsid w:val="00E444E3"/>
  </w:style>
  <w:style w:type="paragraph" w:styleId="Header">
    <w:name w:val="header"/>
    <w:basedOn w:val="Normal"/>
    <w:rsid w:val="00E444E3"/>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19281A"/>
    <w:pPr>
      <w:ind w:left="720"/>
      <w:contextualSpacing/>
    </w:pPr>
  </w:style>
  <w:style w:type="character" w:styleId="Hyperlink">
    <w:name w:val="Hyperlink"/>
    <w:uiPriority w:val="99"/>
    <w:semiHidden/>
    <w:unhideWhenUsed/>
    <w:rsid w:val="008870F7"/>
    <w:rPr>
      <w:strike w:val="0"/>
      <w:dstrike w:val="0"/>
      <w:color w:val="0000FF"/>
      <w:u w:val="none"/>
      <w:effect w:val="none"/>
    </w:rPr>
  </w:style>
  <w:style w:type="character" w:styleId="HTMLCite">
    <w:name w:val="HTML Cite"/>
    <w:uiPriority w:val="99"/>
    <w:semiHidden/>
    <w:unhideWhenUsed/>
    <w:rsid w:val="008870F7"/>
    <w:rPr>
      <w:i w:val="0"/>
      <w:iCs w:val="0"/>
      <w:color w:val="388222"/>
    </w:rPr>
  </w:style>
  <w:style w:type="character" w:styleId="Strong">
    <w:name w:val="Strong"/>
    <w:basedOn w:val="DefaultParagraphFont"/>
    <w:uiPriority w:val="22"/>
    <w:qFormat/>
    <w:rsid w:val="008870F7"/>
    <w:rPr>
      <w:b/>
      <w:bCs/>
    </w:rPr>
  </w:style>
  <w:style w:type="character" w:customStyle="1" w:styleId="Heading2Char">
    <w:name w:val="Heading 2 Char"/>
    <w:basedOn w:val="DefaultParagraphFont"/>
    <w:link w:val="Heading2"/>
    <w:rsid w:val="008870F7"/>
    <w:rPr>
      <w:b/>
      <w:sz w:val="24"/>
      <w:lang w:val="ro-RO" w:eastAsia="zh-CN"/>
    </w:rPr>
  </w:style>
  <w:style w:type="character" w:customStyle="1" w:styleId="BodyTextChar">
    <w:name w:val="Body Text Char"/>
    <w:basedOn w:val="DefaultParagraphFont"/>
    <w:link w:val="BodyText"/>
    <w:rsid w:val="00B60CD1"/>
    <w:rPr>
      <w:sz w:val="24"/>
      <w:lang w:eastAsia="zh-CN"/>
    </w:rPr>
  </w:style>
  <w:style w:type="character" w:customStyle="1" w:styleId="shorttext">
    <w:name w:val="short_text"/>
    <w:basedOn w:val="DefaultParagraphFont"/>
    <w:rsid w:val="00D84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24062">
      <w:bodyDiv w:val="1"/>
      <w:marLeft w:val="0"/>
      <w:marRight w:val="0"/>
      <w:marTop w:val="0"/>
      <w:marBottom w:val="0"/>
      <w:divBdr>
        <w:top w:val="none" w:sz="0" w:space="0" w:color="auto"/>
        <w:left w:val="none" w:sz="0" w:space="0" w:color="auto"/>
        <w:bottom w:val="none" w:sz="0" w:space="0" w:color="auto"/>
        <w:right w:val="none" w:sz="0" w:space="0" w:color="auto"/>
      </w:divBdr>
    </w:div>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604464719">
      <w:bodyDiv w:val="1"/>
      <w:marLeft w:val="0"/>
      <w:marRight w:val="0"/>
      <w:marTop w:val="0"/>
      <w:marBottom w:val="0"/>
      <w:divBdr>
        <w:top w:val="none" w:sz="0" w:space="0" w:color="auto"/>
        <w:left w:val="none" w:sz="0" w:space="0" w:color="auto"/>
        <w:bottom w:val="none" w:sz="0" w:space="0" w:color="auto"/>
        <w:right w:val="none" w:sz="0" w:space="0" w:color="auto"/>
      </w:divBdr>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1900630560">
      <w:bodyDiv w:val="1"/>
      <w:marLeft w:val="0"/>
      <w:marRight w:val="0"/>
      <w:marTop w:val="0"/>
      <w:marBottom w:val="0"/>
      <w:divBdr>
        <w:top w:val="none" w:sz="0" w:space="0" w:color="auto"/>
        <w:left w:val="none" w:sz="0" w:space="0" w:color="auto"/>
        <w:bottom w:val="none" w:sz="0" w:space="0" w:color="auto"/>
        <w:right w:val="none" w:sz="0" w:space="0" w:color="auto"/>
      </w:divBdr>
    </w:div>
    <w:div w:id="1952932190">
      <w:bodyDiv w:val="1"/>
      <w:marLeft w:val="0"/>
      <w:marRight w:val="0"/>
      <w:marTop w:val="0"/>
      <w:marBottom w:val="0"/>
      <w:divBdr>
        <w:top w:val="none" w:sz="0" w:space="0" w:color="auto"/>
        <w:left w:val="none" w:sz="0" w:space="0" w:color="auto"/>
        <w:bottom w:val="none" w:sz="0" w:space="0" w:color="auto"/>
        <w:right w:val="none" w:sz="0" w:space="0" w:color="auto"/>
      </w:divBdr>
    </w:div>
    <w:div w:id="209658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FORMULAR</vt:lpstr>
    </vt:vector>
  </TitlesOfParts>
  <Company>NON</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radubagiu</cp:lastModifiedBy>
  <cp:revision>10</cp:revision>
  <cp:lastPrinted>2013-07-16T06:05:00Z</cp:lastPrinted>
  <dcterms:created xsi:type="dcterms:W3CDTF">2017-12-04T15:10:00Z</dcterms:created>
  <dcterms:modified xsi:type="dcterms:W3CDTF">2018-10-12T07:03:00Z</dcterms:modified>
</cp:coreProperties>
</file>